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07"/>
        <w:gridCol w:w="1266"/>
        <w:gridCol w:w="4167"/>
      </w:tblGrid>
      <w:tr w:rsidR="007276F1" w:rsidRPr="007276F1" w:rsidTr="005D30BB">
        <w:trPr>
          <w:trHeight w:val="1955"/>
        </w:trPr>
        <w:tc>
          <w:tcPr>
            <w:tcW w:w="4407" w:type="dxa"/>
            <w:hideMark/>
          </w:tcPr>
          <w:p w:rsidR="007276F1" w:rsidRPr="007276F1" w:rsidRDefault="007276F1" w:rsidP="007276F1">
            <w:pPr>
              <w:keepNext/>
              <w:tabs>
                <w:tab w:val="left" w:pos="1884"/>
              </w:tabs>
              <w:spacing w:after="60" w:line="259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en-US"/>
              </w:rPr>
            </w:pPr>
            <w:r w:rsidRPr="007276F1">
              <w:rPr>
                <w:rFonts w:ascii="Times New Roman" w:eastAsia="Calibri" w:hAnsi="Times New Roman" w:cs="Times New Roman"/>
                <w:lang w:eastAsia="en-US"/>
              </w:rPr>
              <w:t xml:space="preserve">ГЛАВА </w:t>
            </w:r>
          </w:p>
          <w:p w:rsidR="007276F1" w:rsidRPr="007276F1" w:rsidRDefault="007276F1" w:rsidP="007276F1">
            <w:pPr>
              <w:keepNext/>
              <w:tabs>
                <w:tab w:val="left" w:pos="1884"/>
              </w:tabs>
              <w:spacing w:after="60" w:line="259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en-US"/>
              </w:rPr>
            </w:pPr>
            <w:r w:rsidRPr="007276F1">
              <w:rPr>
                <w:rFonts w:ascii="Times New Roman" w:eastAsia="Calibri" w:hAnsi="Times New Roman" w:cs="Times New Roman"/>
                <w:lang w:val="tt-RU" w:eastAsia="en-US"/>
              </w:rPr>
              <w:t xml:space="preserve">СТАРОКАКЕРЛИНСКОГО </w:t>
            </w:r>
            <w:r w:rsidRPr="007276F1">
              <w:rPr>
                <w:rFonts w:ascii="Times New Roman" w:eastAsia="Calibri" w:hAnsi="Times New Roman" w:cs="Times New Roman"/>
                <w:lang w:eastAsia="en-US"/>
              </w:rPr>
              <w:t>СЕЛЬСКОГО ПОСЕЛЕНИЯ ДРОЖЖАНОВСКОГО</w:t>
            </w:r>
          </w:p>
          <w:p w:rsidR="007276F1" w:rsidRPr="007276F1" w:rsidRDefault="007276F1" w:rsidP="007276F1">
            <w:pPr>
              <w:keepNext/>
              <w:tabs>
                <w:tab w:val="left" w:pos="1884"/>
              </w:tabs>
              <w:spacing w:after="60" w:line="259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en-US"/>
              </w:rPr>
            </w:pPr>
            <w:r w:rsidRPr="007276F1">
              <w:rPr>
                <w:rFonts w:ascii="Times New Roman" w:eastAsia="Calibri" w:hAnsi="Times New Roman" w:cs="Times New Roman"/>
                <w:lang w:eastAsia="en-US"/>
              </w:rPr>
              <w:t>МУНИЦИПАЛЬНОГО РАЙОНА</w:t>
            </w:r>
          </w:p>
          <w:p w:rsidR="007276F1" w:rsidRPr="007276F1" w:rsidRDefault="007276F1" w:rsidP="007276F1">
            <w:pPr>
              <w:keepNext/>
              <w:tabs>
                <w:tab w:val="left" w:pos="1884"/>
              </w:tabs>
              <w:spacing w:after="60" w:line="259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en-US"/>
              </w:rPr>
            </w:pPr>
            <w:r w:rsidRPr="007276F1">
              <w:rPr>
                <w:rFonts w:ascii="Times New Roman" w:eastAsia="Calibri" w:hAnsi="Times New Roman" w:cs="Times New Roman"/>
                <w:lang w:eastAsia="en-US"/>
              </w:rPr>
              <w:t>РЕСПУБЛИКИ ТАТАРСТАН</w:t>
            </w:r>
          </w:p>
        </w:tc>
        <w:tc>
          <w:tcPr>
            <w:tcW w:w="1266" w:type="dxa"/>
          </w:tcPr>
          <w:p w:rsidR="007276F1" w:rsidRPr="007276F1" w:rsidRDefault="007276F1" w:rsidP="007276F1">
            <w:pPr>
              <w:spacing w:after="160" w:line="259" w:lineRule="auto"/>
              <w:ind w:right="-10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7276F1" w:rsidRPr="007276F1" w:rsidRDefault="007276F1" w:rsidP="007276F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lang w:eastAsia="en-US"/>
              </w:rPr>
            </w:pPr>
          </w:p>
        </w:tc>
        <w:tc>
          <w:tcPr>
            <w:tcW w:w="4167" w:type="dxa"/>
            <w:hideMark/>
          </w:tcPr>
          <w:p w:rsidR="007276F1" w:rsidRPr="007276F1" w:rsidRDefault="007276F1" w:rsidP="007276F1">
            <w:pPr>
              <w:keepNext/>
              <w:spacing w:after="60" w:line="259" w:lineRule="auto"/>
              <w:ind w:right="-108"/>
              <w:jc w:val="center"/>
              <w:outlineLvl w:val="1"/>
              <w:rPr>
                <w:rFonts w:ascii="Times New Roman" w:eastAsia="Calibri" w:hAnsi="Times New Roman" w:cs="Times New Roman"/>
                <w:lang w:eastAsia="en-US"/>
              </w:rPr>
            </w:pPr>
            <w:r w:rsidRPr="007276F1">
              <w:rPr>
                <w:rFonts w:ascii="Times New Roman" w:eastAsia="Calibri" w:hAnsi="Times New Roman" w:cs="Times New Roman"/>
                <w:lang w:eastAsia="en-US"/>
              </w:rPr>
              <w:t>ТАТАРСТАН РЕСПУБЛИКАСЫ</w:t>
            </w:r>
          </w:p>
          <w:p w:rsidR="007276F1" w:rsidRPr="007276F1" w:rsidRDefault="007276F1" w:rsidP="007276F1">
            <w:pPr>
              <w:keepNext/>
              <w:tabs>
                <w:tab w:val="left" w:pos="2032"/>
                <w:tab w:val="left" w:pos="2160"/>
              </w:tabs>
              <w:spacing w:after="60" w:line="259" w:lineRule="auto"/>
              <w:ind w:right="-108"/>
              <w:jc w:val="center"/>
              <w:outlineLvl w:val="1"/>
              <w:rPr>
                <w:rFonts w:ascii="Times New Roman" w:eastAsia="Calibri" w:hAnsi="Times New Roman" w:cs="Times New Roman"/>
                <w:lang w:eastAsia="en-US"/>
              </w:rPr>
            </w:pPr>
            <w:r w:rsidRPr="007276F1">
              <w:rPr>
                <w:rFonts w:ascii="Times New Roman" w:eastAsia="Calibri" w:hAnsi="Times New Roman" w:cs="Times New Roman"/>
                <w:lang w:eastAsia="en-US"/>
              </w:rPr>
              <w:t xml:space="preserve"> ЧҮПРӘЛЕ </w:t>
            </w:r>
          </w:p>
          <w:p w:rsidR="007276F1" w:rsidRPr="007276F1" w:rsidRDefault="007276F1" w:rsidP="007276F1">
            <w:pPr>
              <w:keepNext/>
              <w:spacing w:after="60" w:line="259" w:lineRule="auto"/>
              <w:ind w:right="-108"/>
              <w:jc w:val="center"/>
              <w:outlineLvl w:val="1"/>
              <w:rPr>
                <w:rFonts w:ascii="Times New Roman" w:eastAsia="Calibri" w:hAnsi="Times New Roman" w:cs="Times New Roman"/>
                <w:lang w:eastAsia="en-US"/>
              </w:rPr>
            </w:pPr>
            <w:r w:rsidRPr="007276F1">
              <w:rPr>
                <w:rFonts w:ascii="Times New Roman" w:eastAsia="Calibri" w:hAnsi="Times New Roman" w:cs="Times New Roman"/>
                <w:lang w:eastAsia="en-US"/>
              </w:rPr>
              <w:t>МУНИЦИПАЛЬ РАЙОНЫ</w:t>
            </w:r>
          </w:p>
          <w:p w:rsidR="007276F1" w:rsidRPr="007276F1" w:rsidRDefault="007276F1" w:rsidP="007276F1">
            <w:pPr>
              <w:spacing w:after="60" w:line="259" w:lineRule="auto"/>
              <w:ind w:right="-10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276F1">
              <w:rPr>
                <w:rFonts w:ascii="Times New Roman" w:eastAsia="Calibri" w:hAnsi="Times New Roman" w:cs="Times New Roman"/>
                <w:lang w:val="tt-RU" w:eastAsia="en-US"/>
              </w:rPr>
              <w:t>ИСКЕ КӘКЕРЛЕ  АВЫЛ ҖИРЛЕГЕ</w:t>
            </w:r>
            <w:r w:rsidRPr="007276F1">
              <w:rPr>
                <w:rFonts w:ascii="Times New Roman" w:eastAsia="Calibri" w:hAnsi="Times New Roman" w:cs="Times New Roman"/>
                <w:lang w:eastAsia="en-US"/>
              </w:rPr>
              <w:t xml:space="preserve"> БАШЛЫГЫ</w:t>
            </w:r>
          </w:p>
        </w:tc>
      </w:tr>
    </w:tbl>
    <w:p w:rsidR="007276F1" w:rsidRDefault="007276F1" w:rsidP="00BC2D44">
      <w:pPr>
        <w:tabs>
          <w:tab w:val="left" w:pos="1884"/>
        </w:tabs>
        <w:spacing w:after="0" w:line="240" w:lineRule="auto"/>
        <w:ind w:right="-1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_____________________________________________________________________</w:t>
      </w:r>
    </w:p>
    <w:p w:rsidR="00BC2D44" w:rsidRPr="00BC2D44" w:rsidRDefault="00BC2D44" w:rsidP="00BC2D44">
      <w:pPr>
        <w:tabs>
          <w:tab w:val="left" w:pos="1884"/>
        </w:tabs>
        <w:spacing w:after="0" w:line="240" w:lineRule="auto"/>
        <w:ind w:right="-108"/>
        <w:rPr>
          <w:rFonts w:ascii="Times New Roman" w:eastAsia="Times New Roman" w:hAnsi="Times New Roman" w:cs="Times New Roman"/>
          <w:color w:val="DB5353"/>
          <w:sz w:val="6"/>
          <w:szCs w:val="6"/>
          <w:u w:val="single"/>
          <w:lang w:val="tt-RU"/>
        </w:rPr>
      </w:pPr>
      <w:r w:rsidRPr="00BC2D44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BC2D44" w:rsidRPr="00BC2D44" w:rsidRDefault="00BC2D44" w:rsidP="00BC2D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2D44">
        <w:rPr>
          <w:rFonts w:ascii="Times New Roman" w:eastAsia="Times New Roman" w:hAnsi="Times New Roman" w:cs="Times New Roman"/>
          <w:sz w:val="24"/>
          <w:szCs w:val="24"/>
        </w:rPr>
        <w:t xml:space="preserve">от   </w:t>
      </w:r>
      <w:r w:rsidR="00EF4668">
        <w:rPr>
          <w:rFonts w:ascii="Times New Roman" w:eastAsia="Times New Roman" w:hAnsi="Times New Roman" w:cs="Times New Roman"/>
          <w:sz w:val="24"/>
          <w:szCs w:val="24"/>
        </w:rPr>
        <w:t>28</w:t>
      </w:r>
      <w:bookmarkStart w:id="0" w:name="_GoBack"/>
      <w:bookmarkEnd w:id="0"/>
      <w:r w:rsidRPr="00BC2D4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BC2D44">
        <w:rPr>
          <w:rFonts w:ascii="Times New Roman" w:eastAsia="Times New Roman" w:hAnsi="Times New Roman" w:cs="Times New Roman"/>
          <w:sz w:val="24"/>
          <w:szCs w:val="24"/>
        </w:rPr>
        <w:t xml:space="preserve">  2017   года.      </w:t>
      </w:r>
      <w:r w:rsidRPr="00BC2D44">
        <w:rPr>
          <w:rFonts w:ascii="Times New Roman" w:eastAsia="Times New Roman" w:hAnsi="Times New Roman" w:cs="Times New Roman"/>
          <w:sz w:val="24"/>
          <w:szCs w:val="24"/>
        </w:rPr>
        <w:tab/>
      </w:r>
      <w:r w:rsidRPr="00BC2D44">
        <w:rPr>
          <w:rFonts w:ascii="Times New Roman" w:eastAsia="Times New Roman" w:hAnsi="Times New Roman" w:cs="Times New Roman"/>
          <w:sz w:val="24"/>
          <w:szCs w:val="24"/>
        </w:rPr>
        <w:tab/>
      </w:r>
      <w:r w:rsidRPr="00BC2D44">
        <w:rPr>
          <w:rFonts w:ascii="Times New Roman" w:eastAsia="Times New Roman" w:hAnsi="Times New Roman" w:cs="Times New Roman"/>
          <w:sz w:val="24"/>
          <w:szCs w:val="24"/>
        </w:rPr>
        <w:tab/>
      </w:r>
      <w:r w:rsidRPr="00BC2D4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№ 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8B2AB5" w:rsidRPr="00BC2D44" w:rsidRDefault="00BC2D44" w:rsidP="00BC2D44">
      <w:pPr>
        <w:tabs>
          <w:tab w:val="left" w:pos="3795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2D4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ПОСТАНОВЛЕНИЕ</w:t>
      </w:r>
    </w:p>
    <w:p w:rsidR="008F11DF" w:rsidRPr="005E55BF" w:rsidRDefault="000444B9" w:rsidP="005E55BF">
      <w:pPr>
        <w:spacing w:after="0" w:line="240" w:lineRule="auto"/>
        <w:ind w:right="5244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8B2AB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 создании в целях пожаротушения условий для забора в любое время года воды из источников наружного</w:t>
      </w:r>
      <w:r w:rsidRPr="008B2AB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hyperlink r:id="rId4" w:tooltip="Водоснабжение и канализация" w:history="1">
        <w:r w:rsidRPr="008B2AB5">
          <w:rPr>
            <w:rFonts w:ascii="Times New Roman" w:eastAsia="Times New Roman" w:hAnsi="Times New Roman" w:cs="Times New Roman"/>
            <w:bCs/>
            <w:sz w:val="28"/>
            <w:szCs w:val="28"/>
          </w:rPr>
          <w:t>водоснабжения</w:t>
        </w:r>
      </w:hyperlink>
      <w:r w:rsidRPr="008B2AB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r w:rsidR="008B2AB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р</w:t>
      </w:r>
      <w:r w:rsidRPr="008B2AB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асположенных в границах</w:t>
      </w:r>
      <w:r w:rsidRPr="008B2AB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proofErr w:type="spellStart"/>
      <w:r w:rsidR="005E55B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Старокакерлинского</w:t>
      </w:r>
      <w:proofErr w:type="spellEnd"/>
      <w:r w:rsidR="008F11DF" w:rsidRPr="008B2AB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сельского поселения</w:t>
      </w:r>
      <w:r w:rsidR="008B2AB5" w:rsidRPr="008B2AB5">
        <w:t xml:space="preserve"> </w:t>
      </w:r>
      <w:r w:rsidR="008B2AB5" w:rsidRPr="008B2AB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Дрожжановского муниципального района Республики Татарстан</w:t>
      </w:r>
      <w:r w:rsidR="008F11DF" w:rsidRPr="008B2AB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Pr="008B2AB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и на прилегающей территории</w:t>
      </w:r>
    </w:p>
    <w:p w:rsidR="000444B9" w:rsidRDefault="000444B9" w:rsidP="00AE3DA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D67677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 </w:t>
      </w:r>
      <w:hyperlink r:id="rId5" w:tooltip="Законы в России" w:history="1">
        <w:r w:rsidRPr="00D67677">
          <w:rPr>
            <w:rFonts w:ascii="Times New Roman" w:eastAsia="Times New Roman" w:hAnsi="Times New Roman" w:cs="Times New Roman"/>
            <w:sz w:val="28"/>
            <w:szCs w:val="28"/>
          </w:rPr>
          <w:t>законом Российской Федерации</w:t>
        </w:r>
      </w:hyperlink>
      <w:r w:rsidRPr="00D67677">
        <w:rPr>
          <w:rFonts w:ascii="Times New Roman" w:eastAsia="Times New Roman" w:hAnsi="Times New Roman" w:cs="Times New Roman"/>
          <w:sz w:val="28"/>
          <w:szCs w:val="28"/>
        </w:rPr>
        <w:t> от 21.12.</w:t>
      </w:r>
      <w:r w:rsidR="00D67677">
        <w:rPr>
          <w:rFonts w:ascii="Times New Roman" w:eastAsia="Times New Roman" w:hAnsi="Times New Roman" w:cs="Times New Roman"/>
          <w:sz w:val="28"/>
          <w:szCs w:val="28"/>
        </w:rPr>
        <w:t>1994 года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 «О </w:t>
      </w:r>
      <w:hyperlink r:id="rId6" w:tooltip="Пожарная безопасность" w:history="1">
        <w:r w:rsidRPr="00D67677">
          <w:rPr>
            <w:rFonts w:ascii="Times New Roman" w:eastAsia="Times New Roman" w:hAnsi="Times New Roman" w:cs="Times New Roman"/>
            <w:sz w:val="28"/>
            <w:szCs w:val="28"/>
          </w:rPr>
          <w:t>пожарной безопасности</w:t>
        </w:r>
      </w:hyperlink>
      <w:r w:rsidRPr="00D67677">
        <w:rPr>
          <w:rFonts w:ascii="Times New Roman" w:eastAsia="Times New Roman" w:hAnsi="Times New Roman" w:cs="Times New Roman"/>
          <w:sz w:val="28"/>
          <w:szCs w:val="28"/>
        </w:rPr>
        <w:t>» в редакции Федерального закона от 01.01.</w:t>
      </w:r>
      <w:r w:rsidR="002D74D3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01 года «О внесении изменений в отдельные законодательные акты Российской Федерации в связи с совершенствованием разграничения полномочий», </w:t>
      </w:r>
      <w:r w:rsidR="008B2AB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20.09.2016 № 947 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>и в целях создания условий для забора в любое время года воды из источников наружного водоснабжения на территории</w:t>
      </w:r>
      <w:r w:rsidR="00D676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1DF" w:rsidRPr="00D67677">
        <w:rPr>
          <w:rFonts w:ascii="Times New Roman" w:eastAsia="Times New Roman" w:hAnsi="Times New Roman" w:cs="Times New Roman"/>
          <w:sz w:val="28"/>
          <w:szCs w:val="28"/>
        </w:rPr>
        <w:t>Пригородного сельского поселения</w:t>
      </w:r>
      <w:r w:rsidR="00D676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т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а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н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л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я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D67677" w:rsidRP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ю</w:t>
      </w:r>
      <w:r w:rsidR="00D6767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:</w:t>
      </w:r>
    </w:p>
    <w:p w:rsidR="001259C2" w:rsidRDefault="00F3451C" w:rsidP="00AE3DA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6767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 w:rsidR="006E3EF6" w:rsidRPr="00D67677">
        <w:rPr>
          <w:rFonts w:ascii="Times New Roman" w:hAnsi="Times New Roman" w:cs="Times New Roman"/>
          <w:sz w:val="28"/>
          <w:szCs w:val="28"/>
        </w:rPr>
        <w:t>источников противопожарного водоснабжения</w:t>
      </w:r>
      <w:r w:rsidR="006E3EF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мест для забора воды в целях пожаротушения в любое время года</w:t>
      </w:r>
      <w:r w:rsidR="001259C2">
        <w:rPr>
          <w:rFonts w:ascii="Times New Roman" w:eastAsia="Times New Roman" w:hAnsi="Times New Roman" w:cs="Times New Roman"/>
          <w:sz w:val="28"/>
          <w:szCs w:val="28"/>
        </w:rPr>
        <w:t xml:space="preserve"> из источников наружного 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противопожарного водоснабжения на территории </w:t>
      </w:r>
      <w:proofErr w:type="spellStart"/>
      <w:r w:rsidR="005E55BF">
        <w:rPr>
          <w:rFonts w:ascii="Times New Roman" w:eastAsia="Times New Roman" w:hAnsi="Times New Roman" w:cs="Times New Roman"/>
          <w:sz w:val="28"/>
          <w:szCs w:val="28"/>
        </w:rPr>
        <w:t>Старокакерлинского</w:t>
      </w:r>
      <w:proofErr w:type="spellEnd"/>
      <w:r w:rsidR="005E5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59C2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1259C2" w:rsidRPr="00D676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AB5">
        <w:rPr>
          <w:rFonts w:ascii="Times New Roman" w:eastAsia="Times New Roman" w:hAnsi="Times New Roman" w:cs="Times New Roman"/>
          <w:sz w:val="28"/>
          <w:szCs w:val="28"/>
        </w:rPr>
        <w:t xml:space="preserve">Дрожжановского муниципального района Республики Татарстан </w:t>
      </w:r>
      <w:r w:rsidR="001259C2" w:rsidRPr="00D67677">
        <w:rPr>
          <w:rFonts w:ascii="Times New Roman" w:eastAsia="Times New Roman" w:hAnsi="Times New Roman" w:cs="Times New Roman"/>
          <w:sz w:val="28"/>
          <w:szCs w:val="28"/>
        </w:rPr>
        <w:t>(приложение №1).</w:t>
      </w:r>
    </w:p>
    <w:p w:rsidR="00B00D0D" w:rsidRDefault="00B00D0D" w:rsidP="00AE3DA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Правила учета и проверки наружного противопожарного водоснабжения </w:t>
      </w:r>
      <w:r w:rsidR="00A23200">
        <w:rPr>
          <w:rFonts w:ascii="Times New Roman" w:eastAsia="Times New Roman" w:hAnsi="Times New Roman" w:cs="Times New Roman"/>
          <w:sz w:val="28"/>
          <w:szCs w:val="28"/>
        </w:rPr>
        <w:t>и мест для забора воды</w:t>
      </w:r>
      <w:r w:rsidR="00A23200" w:rsidRPr="00D676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5E55BF">
        <w:rPr>
          <w:rFonts w:ascii="Times New Roman" w:eastAsia="Times New Roman" w:hAnsi="Times New Roman" w:cs="Times New Roman"/>
          <w:sz w:val="28"/>
          <w:szCs w:val="28"/>
        </w:rPr>
        <w:t>Старокакекрлинского</w:t>
      </w:r>
      <w:proofErr w:type="spellEnd"/>
      <w:r w:rsidR="008B2AB5" w:rsidRPr="008B2AB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</w:t>
      </w:r>
      <w:r w:rsidR="005942B8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6767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00D0D" w:rsidRPr="006262D1" w:rsidRDefault="00AE3DAA" w:rsidP="00AE3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00D0D" w:rsidRPr="006262D1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</w:t>
      </w:r>
      <w:r w:rsidR="008B2AB5">
        <w:rPr>
          <w:rFonts w:ascii="Times New Roman" w:hAnsi="Times New Roman" w:cs="Times New Roman"/>
          <w:sz w:val="28"/>
          <w:szCs w:val="28"/>
        </w:rPr>
        <w:t>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0D0D" w:rsidRPr="006262D1" w:rsidRDefault="00AE3DAA" w:rsidP="00AE3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0D0D" w:rsidRPr="006262D1">
        <w:rPr>
          <w:rFonts w:ascii="Times New Roman" w:hAnsi="Times New Roman" w:cs="Times New Roman"/>
          <w:sz w:val="28"/>
          <w:szCs w:val="28"/>
        </w:rPr>
        <w:t xml:space="preserve">. Постановление подлежит </w:t>
      </w:r>
      <w:r w:rsidR="008B2AB5">
        <w:rPr>
          <w:rFonts w:ascii="Times New Roman" w:hAnsi="Times New Roman" w:cs="Times New Roman"/>
          <w:sz w:val="28"/>
          <w:szCs w:val="28"/>
        </w:rPr>
        <w:t xml:space="preserve">обнародованию и </w:t>
      </w:r>
      <w:r w:rsidR="00B00D0D" w:rsidRPr="006262D1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</w:t>
      </w:r>
      <w:proofErr w:type="spellStart"/>
      <w:r w:rsidR="005E55BF">
        <w:rPr>
          <w:rFonts w:ascii="Times New Roman" w:hAnsi="Times New Roman" w:cs="Times New Roman"/>
          <w:sz w:val="28"/>
          <w:szCs w:val="28"/>
        </w:rPr>
        <w:t>Старокакерлинского</w:t>
      </w:r>
      <w:proofErr w:type="spellEnd"/>
      <w:r w:rsidR="008B2AB5" w:rsidRPr="008B2AB5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</w:t>
      </w:r>
      <w:r w:rsidR="00B00D0D">
        <w:rPr>
          <w:rFonts w:ascii="Times New Roman" w:hAnsi="Times New Roman" w:cs="Times New Roman"/>
          <w:sz w:val="28"/>
          <w:szCs w:val="28"/>
        </w:rPr>
        <w:t>.</w:t>
      </w:r>
      <w:r w:rsidR="00B00D0D" w:rsidRPr="006262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51C" w:rsidRPr="00F25926" w:rsidRDefault="00AE3DAA" w:rsidP="005E55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00D0D" w:rsidRPr="006262D1">
        <w:rPr>
          <w:rFonts w:ascii="Times New Roman" w:hAnsi="Times New Roman" w:cs="Times New Roman"/>
          <w:sz w:val="28"/>
          <w:szCs w:val="28"/>
        </w:rPr>
        <w:t>. Постановление вступает в силу со дня подписания.</w:t>
      </w:r>
    </w:p>
    <w:p w:rsidR="00F3451C" w:rsidRPr="00F25926" w:rsidRDefault="00F3451C" w:rsidP="00F34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926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="005E55BF">
        <w:rPr>
          <w:rFonts w:ascii="Times New Roman" w:hAnsi="Times New Roman" w:cs="Times New Roman"/>
          <w:sz w:val="28"/>
          <w:szCs w:val="28"/>
        </w:rPr>
        <w:t>Старокакерлинского</w:t>
      </w:r>
      <w:proofErr w:type="spellEnd"/>
      <w:proofErr w:type="gramEnd"/>
      <w:r w:rsidRPr="00F25926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61D23" w:rsidRPr="00BC2D44" w:rsidRDefault="00F3451C" w:rsidP="00BC2D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5926">
        <w:rPr>
          <w:rFonts w:ascii="Times New Roman" w:hAnsi="Times New Roman" w:cs="Times New Roman"/>
          <w:sz w:val="28"/>
          <w:szCs w:val="28"/>
        </w:rPr>
        <w:t xml:space="preserve">поселения          </w:t>
      </w:r>
      <w:r w:rsidR="005E55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 w:rsidR="005E55BF">
        <w:rPr>
          <w:rFonts w:ascii="Times New Roman" w:hAnsi="Times New Roman" w:cs="Times New Roman"/>
          <w:sz w:val="28"/>
          <w:szCs w:val="28"/>
        </w:rPr>
        <w:t>С.А.Хусаинов</w:t>
      </w:r>
      <w:proofErr w:type="spellEnd"/>
      <w:r w:rsidRPr="00F259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A61D23" w:rsidRDefault="00A61D23" w:rsidP="00AE3DA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E3DAA" w:rsidRPr="008B2AB5" w:rsidRDefault="00AE3DAA" w:rsidP="008B2AB5">
      <w:pPr>
        <w:tabs>
          <w:tab w:val="left" w:pos="6521"/>
        </w:tabs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8B2AB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AE3DAA" w:rsidRPr="008B2AB5" w:rsidRDefault="00AE3DAA" w:rsidP="008B2AB5">
      <w:pPr>
        <w:tabs>
          <w:tab w:val="left" w:pos="6521"/>
        </w:tabs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8B2AB5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8B2AB5" w:rsidRPr="008B2AB5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5E55BF">
        <w:rPr>
          <w:rFonts w:ascii="Times New Roman" w:hAnsi="Times New Roman" w:cs="Times New Roman"/>
          <w:sz w:val="28"/>
          <w:szCs w:val="28"/>
        </w:rPr>
        <w:t>Старокакерлинского</w:t>
      </w:r>
      <w:proofErr w:type="spellEnd"/>
    </w:p>
    <w:p w:rsidR="008B2AB5" w:rsidRDefault="00AE3DAA" w:rsidP="008B2AB5">
      <w:pPr>
        <w:tabs>
          <w:tab w:val="left" w:pos="6521"/>
        </w:tabs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8B2A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AE3DAA" w:rsidRPr="008B2AB5" w:rsidRDefault="00AE3DAA" w:rsidP="008B2AB5">
      <w:pPr>
        <w:tabs>
          <w:tab w:val="left" w:pos="6521"/>
        </w:tabs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8B2AB5">
        <w:rPr>
          <w:rFonts w:ascii="Times New Roman" w:hAnsi="Times New Roman" w:cs="Times New Roman"/>
          <w:sz w:val="28"/>
          <w:szCs w:val="28"/>
        </w:rPr>
        <w:t xml:space="preserve">от </w:t>
      </w:r>
      <w:r w:rsidR="00724F01">
        <w:rPr>
          <w:rFonts w:ascii="Times New Roman" w:hAnsi="Times New Roman" w:cs="Times New Roman"/>
          <w:sz w:val="28"/>
          <w:szCs w:val="28"/>
        </w:rPr>
        <w:t>28</w:t>
      </w:r>
      <w:r w:rsidR="00BC2D44">
        <w:rPr>
          <w:rFonts w:ascii="Times New Roman" w:hAnsi="Times New Roman" w:cs="Times New Roman"/>
          <w:sz w:val="28"/>
          <w:szCs w:val="28"/>
        </w:rPr>
        <w:t>.07.</w:t>
      </w:r>
      <w:r w:rsidRPr="008B2AB5">
        <w:rPr>
          <w:rFonts w:ascii="Times New Roman" w:hAnsi="Times New Roman" w:cs="Times New Roman"/>
          <w:sz w:val="28"/>
          <w:szCs w:val="28"/>
        </w:rPr>
        <w:t xml:space="preserve">2017 № </w:t>
      </w:r>
      <w:r w:rsidR="000C2641">
        <w:rPr>
          <w:rFonts w:ascii="Times New Roman" w:hAnsi="Times New Roman" w:cs="Times New Roman"/>
          <w:sz w:val="28"/>
          <w:szCs w:val="28"/>
        </w:rPr>
        <w:t>5</w:t>
      </w:r>
    </w:p>
    <w:p w:rsidR="00AE3DAA" w:rsidRPr="008B2AB5" w:rsidRDefault="00AE3DAA" w:rsidP="008B2AB5">
      <w:pPr>
        <w:pStyle w:val="a3"/>
        <w:shd w:val="clear" w:color="auto" w:fill="FFFFFF"/>
        <w:tabs>
          <w:tab w:val="left" w:pos="6521"/>
        </w:tabs>
        <w:spacing w:before="0" w:beforeAutospacing="0" w:after="0" w:afterAutospacing="0"/>
        <w:ind w:left="6521"/>
        <w:jc w:val="both"/>
        <w:textAlignment w:val="baseline"/>
        <w:rPr>
          <w:sz w:val="28"/>
          <w:szCs w:val="28"/>
        </w:rPr>
      </w:pPr>
    </w:p>
    <w:p w:rsidR="00FD7BA4" w:rsidRPr="009D1724" w:rsidRDefault="00FD7BA4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</w:p>
    <w:p w:rsidR="00AE3DAA" w:rsidRPr="009D1724" w:rsidRDefault="00AE3DAA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  <w:r w:rsidRPr="009D1724">
        <w:rPr>
          <w:b/>
          <w:sz w:val="26"/>
          <w:szCs w:val="26"/>
        </w:rPr>
        <w:t>ПЕРЕЧЕНЬ</w:t>
      </w:r>
    </w:p>
    <w:p w:rsidR="00DB667E" w:rsidRPr="009D1724" w:rsidRDefault="00AE3DAA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  <w:r w:rsidRPr="009D1724">
        <w:rPr>
          <w:b/>
          <w:sz w:val="26"/>
          <w:szCs w:val="26"/>
        </w:rPr>
        <w:t xml:space="preserve">источников противопожарного водоснабжения и мест для забора воды в целях пожаротушения в любое время года из источников наружного противопожарного </w:t>
      </w:r>
      <w:proofErr w:type="gramStart"/>
      <w:r w:rsidRPr="009D1724">
        <w:rPr>
          <w:b/>
          <w:sz w:val="26"/>
          <w:szCs w:val="26"/>
        </w:rPr>
        <w:t xml:space="preserve">водоснабжения </w:t>
      </w:r>
      <w:r w:rsidR="008B2AB5">
        <w:rPr>
          <w:b/>
          <w:sz w:val="26"/>
          <w:szCs w:val="26"/>
        </w:rPr>
        <w:t xml:space="preserve"> </w:t>
      </w:r>
      <w:r w:rsidRPr="009D1724">
        <w:rPr>
          <w:b/>
          <w:sz w:val="26"/>
          <w:szCs w:val="26"/>
        </w:rPr>
        <w:t>на</w:t>
      </w:r>
      <w:proofErr w:type="gramEnd"/>
      <w:r w:rsidRPr="009D1724">
        <w:rPr>
          <w:b/>
          <w:sz w:val="26"/>
          <w:szCs w:val="26"/>
        </w:rPr>
        <w:t xml:space="preserve"> территории </w:t>
      </w:r>
      <w:proofErr w:type="spellStart"/>
      <w:r w:rsidR="000C2641">
        <w:rPr>
          <w:b/>
          <w:sz w:val="26"/>
          <w:szCs w:val="26"/>
        </w:rPr>
        <w:t>Старокакерлинского</w:t>
      </w:r>
      <w:proofErr w:type="spellEnd"/>
      <w:r w:rsidR="008B2AB5" w:rsidRPr="008B2AB5">
        <w:rPr>
          <w:b/>
          <w:sz w:val="26"/>
          <w:szCs w:val="26"/>
        </w:rPr>
        <w:t xml:space="preserve"> сельского поселения Дрожжановского муниципального района Республики Татарстан</w:t>
      </w:r>
    </w:p>
    <w:p w:rsidR="009C1B47" w:rsidRPr="009D1724" w:rsidRDefault="009C1B47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9C1B47" w:rsidRPr="009D1724" w:rsidTr="009C1B47">
        <w:tc>
          <w:tcPr>
            <w:tcW w:w="1384" w:type="dxa"/>
          </w:tcPr>
          <w:p w:rsidR="009C1B47" w:rsidRPr="009D1724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№ п/п</w:t>
            </w:r>
          </w:p>
        </w:tc>
        <w:tc>
          <w:tcPr>
            <w:tcW w:w="4996" w:type="dxa"/>
          </w:tcPr>
          <w:p w:rsidR="009C1B47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Адрес, место нахождения </w:t>
            </w:r>
            <w:proofErr w:type="spellStart"/>
            <w:r w:rsidRPr="009D1724">
              <w:rPr>
                <w:sz w:val="26"/>
                <w:szCs w:val="26"/>
              </w:rPr>
              <w:t>водоисточника</w:t>
            </w:r>
            <w:proofErr w:type="spellEnd"/>
          </w:p>
          <w:p w:rsidR="00C610A5" w:rsidRPr="009D1724" w:rsidRDefault="00C610A5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9C1B47" w:rsidRPr="009D1724" w:rsidRDefault="009C1B47" w:rsidP="00C610A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 xml:space="preserve">Пожарный </w:t>
            </w:r>
            <w:proofErr w:type="spellStart"/>
            <w:r w:rsidR="00C610A5">
              <w:rPr>
                <w:sz w:val="26"/>
                <w:szCs w:val="26"/>
              </w:rPr>
              <w:t>водоисточник</w:t>
            </w:r>
            <w:proofErr w:type="spellEnd"/>
            <w:r w:rsidRPr="009D1724">
              <w:rPr>
                <w:sz w:val="26"/>
                <w:szCs w:val="26"/>
              </w:rPr>
              <w:t xml:space="preserve"> </w:t>
            </w:r>
          </w:p>
        </w:tc>
      </w:tr>
      <w:tr w:rsidR="00A7616A" w:rsidRPr="009D1724" w:rsidTr="009C087F">
        <w:tc>
          <w:tcPr>
            <w:tcW w:w="9571" w:type="dxa"/>
            <w:gridSpan w:val="3"/>
          </w:tcPr>
          <w:p w:rsidR="00A7616A" w:rsidRPr="00C610A5" w:rsidRDefault="008B2AB5" w:rsidP="000C2641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село </w:t>
            </w:r>
            <w:r w:rsidR="00B76572">
              <w:rPr>
                <w:sz w:val="26"/>
                <w:szCs w:val="26"/>
              </w:rPr>
              <w:t>Старые</w:t>
            </w:r>
            <w:r w:rsidR="000C2641">
              <w:rPr>
                <w:sz w:val="26"/>
                <w:szCs w:val="26"/>
              </w:rPr>
              <w:t xml:space="preserve"> </w:t>
            </w:r>
            <w:proofErr w:type="spellStart"/>
            <w:r w:rsidR="000C2641">
              <w:rPr>
                <w:sz w:val="26"/>
                <w:szCs w:val="26"/>
              </w:rPr>
              <w:t>Какерли</w:t>
            </w:r>
            <w:proofErr w:type="spellEnd"/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1</w:t>
            </w:r>
          </w:p>
        </w:tc>
        <w:tc>
          <w:tcPr>
            <w:tcW w:w="4996" w:type="dxa"/>
          </w:tcPr>
          <w:p w:rsidR="009C1B47" w:rsidRPr="009D1724" w:rsidRDefault="000C2641" w:rsidP="009D1724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Ул.Горная</w:t>
            </w:r>
            <w:proofErr w:type="spellEnd"/>
            <w:r w:rsidR="007276F1">
              <w:rPr>
                <w:sz w:val="26"/>
                <w:szCs w:val="26"/>
              </w:rPr>
              <w:t>, 13</w:t>
            </w:r>
          </w:p>
        </w:tc>
        <w:tc>
          <w:tcPr>
            <w:tcW w:w="3191" w:type="dxa"/>
          </w:tcPr>
          <w:p w:rsidR="009C1B47" w:rsidRPr="009D1724" w:rsidRDefault="000C2641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№1</w:t>
            </w:r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9C1B47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2</w:t>
            </w:r>
          </w:p>
        </w:tc>
        <w:tc>
          <w:tcPr>
            <w:tcW w:w="4996" w:type="dxa"/>
          </w:tcPr>
          <w:p w:rsidR="009D1724" w:rsidRPr="009D1724" w:rsidRDefault="000C2641" w:rsidP="009D172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Ул.Горная</w:t>
            </w:r>
            <w:r w:rsidR="007276F1">
              <w:rPr>
                <w:sz w:val="26"/>
                <w:szCs w:val="26"/>
              </w:rPr>
              <w:t>,43</w:t>
            </w:r>
          </w:p>
        </w:tc>
        <w:tc>
          <w:tcPr>
            <w:tcW w:w="3191" w:type="dxa"/>
          </w:tcPr>
          <w:p w:rsidR="009C1B47" w:rsidRPr="009D1724" w:rsidRDefault="00B76572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№2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 w:rsidRPr="009D1724">
              <w:rPr>
                <w:sz w:val="26"/>
                <w:szCs w:val="26"/>
              </w:rPr>
              <w:t>3</w:t>
            </w:r>
          </w:p>
        </w:tc>
        <w:tc>
          <w:tcPr>
            <w:tcW w:w="4996" w:type="dxa"/>
          </w:tcPr>
          <w:p w:rsidR="00B76572" w:rsidRPr="009D1724" w:rsidRDefault="00B76572" w:rsidP="00B765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Ул.Озерная</w:t>
            </w:r>
            <w:r w:rsidR="00F5593A">
              <w:rPr>
                <w:sz w:val="26"/>
                <w:szCs w:val="26"/>
              </w:rPr>
              <w:t>,</w:t>
            </w:r>
            <w:r w:rsidR="007276F1">
              <w:rPr>
                <w:sz w:val="26"/>
                <w:szCs w:val="26"/>
              </w:rPr>
              <w:t>14</w:t>
            </w:r>
          </w:p>
        </w:tc>
        <w:tc>
          <w:tcPr>
            <w:tcW w:w="3191" w:type="dxa"/>
          </w:tcPr>
          <w:p w:rsidR="00B76572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№3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996" w:type="dxa"/>
          </w:tcPr>
          <w:p w:rsidR="00B76572" w:rsidRPr="009D1724" w:rsidRDefault="00B76572" w:rsidP="00B76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Ул.Озерная</w:t>
            </w:r>
            <w:r w:rsidR="007276F1">
              <w:rPr>
                <w:rFonts w:ascii="Times New Roman" w:hAnsi="Times New Roman" w:cs="Times New Roman"/>
                <w:sz w:val="26"/>
                <w:szCs w:val="26"/>
              </w:rPr>
              <w:t>,33</w:t>
            </w:r>
          </w:p>
        </w:tc>
        <w:tc>
          <w:tcPr>
            <w:tcW w:w="3191" w:type="dxa"/>
          </w:tcPr>
          <w:p w:rsidR="00B76572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№4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996" w:type="dxa"/>
          </w:tcPr>
          <w:p w:rsidR="00B76572" w:rsidRPr="009D1724" w:rsidRDefault="00B76572" w:rsidP="00B765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Ул.Озерная</w:t>
            </w:r>
            <w:r w:rsidR="007276F1">
              <w:rPr>
                <w:sz w:val="26"/>
                <w:szCs w:val="26"/>
              </w:rPr>
              <w:t>,46</w:t>
            </w:r>
          </w:p>
        </w:tc>
        <w:tc>
          <w:tcPr>
            <w:tcW w:w="3191" w:type="dxa"/>
          </w:tcPr>
          <w:p w:rsidR="00B76572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№5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996" w:type="dxa"/>
          </w:tcPr>
          <w:p w:rsidR="00B76572" w:rsidRPr="009D1724" w:rsidRDefault="00B76572" w:rsidP="00B76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Ул.Озерная</w:t>
            </w:r>
            <w:r w:rsidR="007276F1">
              <w:rPr>
                <w:rFonts w:ascii="Times New Roman" w:hAnsi="Times New Roman" w:cs="Times New Roman"/>
                <w:sz w:val="26"/>
                <w:szCs w:val="26"/>
              </w:rPr>
              <w:t>,67</w:t>
            </w:r>
          </w:p>
        </w:tc>
        <w:tc>
          <w:tcPr>
            <w:tcW w:w="3191" w:type="dxa"/>
          </w:tcPr>
          <w:p w:rsidR="00B76572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№6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996" w:type="dxa"/>
          </w:tcPr>
          <w:p w:rsidR="00B76572" w:rsidRPr="009D1724" w:rsidRDefault="00B76572" w:rsidP="00B7657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Ул.Озерная</w:t>
            </w:r>
            <w:r w:rsidR="007276F1">
              <w:rPr>
                <w:sz w:val="26"/>
                <w:szCs w:val="26"/>
              </w:rPr>
              <w:t>,89</w:t>
            </w:r>
          </w:p>
        </w:tc>
        <w:tc>
          <w:tcPr>
            <w:tcW w:w="3191" w:type="dxa"/>
          </w:tcPr>
          <w:p w:rsidR="00B76572" w:rsidRPr="009D1724" w:rsidRDefault="00884227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№7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996" w:type="dxa"/>
          </w:tcPr>
          <w:p w:rsidR="00B76572" w:rsidRDefault="00B76572" w:rsidP="00B76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Ул.Советская</w:t>
            </w:r>
            <w:r w:rsidR="007276F1">
              <w:rPr>
                <w:rFonts w:ascii="Times New Roman" w:hAnsi="Times New Roman" w:cs="Times New Roman"/>
                <w:sz w:val="26"/>
                <w:szCs w:val="26"/>
              </w:rPr>
              <w:t>,33</w:t>
            </w:r>
          </w:p>
        </w:tc>
        <w:tc>
          <w:tcPr>
            <w:tcW w:w="3191" w:type="dxa"/>
          </w:tcPr>
          <w:p w:rsidR="00B76572" w:rsidRPr="009D1724" w:rsidRDefault="00884227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№8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996" w:type="dxa"/>
          </w:tcPr>
          <w:p w:rsidR="00B76572" w:rsidRDefault="00B76572" w:rsidP="00B76572">
            <w:r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Pr="005B5FBD"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r w:rsidR="007276F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117F0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3191" w:type="dxa"/>
          </w:tcPr>
          <w:p w:rsidR="00B76572" w:rsidRPr="009D1724" w:rsidRDefault="00884227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№9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996" w:type="dxa"/>
          </w:tcPr>
          <w:p w:rsidR="00B76572" w:rsidRDefault="00B76572" w:rsidP="00B76572">
            <w:r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Pr="005B5FBD"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r w:rsidR="00C117F0">
              <w:rPr>
                <w:rFonts w:ascii="Times New Roman" w:hAnsi="Times New Roman" w:cs="Times New Roman"/>
                <w:sz w:val="26"/>
                <w:szCs w:val="26"/>
              </w:rPr>
              <w:t>,59</w:t>
            </w:r>
          </w:p>
        </w:tc>
        <w:tc>
          <w:tcPr>
            <w:tcW w:w="3191" w:type="dxa"/>
          </w:tcPr>
          <w:p w:rsidR="00B76572" w:rsidRPr="009D1724" w:rsidRDefault="00884227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№10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996" w:type="dxa"/>
          </w:tcPr>
          <w:p w:rsidR="00B76572" w:rsidRDefault="00B76572" w:rsidP="00B76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Ул.Школьная</w:t>
            </w:r>
            <w:r w:rsidR="00C117F0">
              <w:rPr>
                <w:rFonts w:ascii="Times New Roman" w:hAnsi="Times New Roman" w:cs="Times New Roman"/>
                <w:sz w:val="26"/>
                <w:szCs w:val="26"/>
              </w:rPr>
              <w:t>,20</w:t>
            </w:r>
          </w:p>
        </w:tc>
        <w:tc>
          <w:tcPr>
            <w:tcW w:w="3191" w:type="dxa"/>
          </w:tcPr>
          <w:p w:rsidR="00B76572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№1</w:t>
            </w:r>
            <w:r w:rsidR="00884227">
              <w:rPr>
                <w:sz w:val="26"/>
                <w:szCs w:val="26"/>
              </w:rPr>
              <w:t>1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996" w:type="dxa"/>
          </w:tcPr>
          <w:p w:rsidR="00B76572" w:rsidRDefault="00B76572" w:rsidP="00B76572">
            <w:r w:rsidRPr="008226D7">
              <w:rPr>
                <w:rFonts w:ascii="Times New Roman" w:hAnsi="Times New Roman" w:cs="Times New Roman"/>
                <w:sz w:val="26"/>
                <w:szCs w:val="26"/>
              </w:rPr>
              <w:t>Ул.Школьная</w:t>
            </w:r>
            <w:r w:rsidR="00C117F0">
              <w:rPr>
                <w:rFonts w:ascii="Times New Roman" w:hAnsi="Times New Roman" w:cs="Times New Roman"/>
                <w:sz w:val="26"/>
                <w:szCs w:val="26"/>
              </w:rPr>
              <w:t>,40</w:t>
            </w:r>
          </w:p>
        </w:tc>
        <w:tc>
          <w:tcPr>
            <w:tcW w:w="3191" w:type="dxa"/>
          </w:tcPr>
          <w:p w:rsidR="00B76572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</w:t>
            </w:r>
            <w:r w:rsidR="0088422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996" w:type="dxa"/>
          </w:tcPr>
          <w:p w:rsidR="00B76572" w:rsidRDefault="00B76572" w:rsidP="00B76572">
            <w:r w:rsidRPr="008226D7">
              <w:rPr>
                <w:rFonts w:ascii="Times New Roman" w:hAnsi="Times New Roman" w:cs="Times New Roman"/>
                <w:sz w:val="26"/>
                <w:szCs w:val="26"/>
              </w:rPr>
              <w:t>Ул.Школьная</w:t>
            </w:r>
            <w:r w:rsidR="00C117F0">
              <w:rPr>
                <w:rFonts w:ascii="Times New Roman" w:hAnsi="Times New Roman" w:cs="Times New Roman"/>
                <w:sz w:val="26"/>
                <w:szCs w:val="26"/>
              </w:rPr>
              <w:t>,65</w:t>
            </w:r>
          </w:p>
        </w:tc>
        <w:tc>
          <w:tcPr>
            <w:tcW w:w="3191" w:type="dxa"/>
          </w:tcPr>
          <w:p w:rsidR="00B76572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№1</w:t>
            </w:r>
            <w:r w:rsidR="00884227">
              <w:rPr>
                <w:sz w:val="26"/>
                <w:szCs w:val="26"/>
              </w:rPr>
              <w:t>3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4996" w:type="dxa"/>
          </w:tcPr>
          <w:p w:rsidR="00B76572" w:rsidRDefault="00B76572" w:rsidP="00B76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Ул.Центральная</w:t>
            </w:r>
            <w:r w:rsidR="007276F1">
              <w:rPr>
                <w:rFonts w:ascii="Times New Roman" w:hAnsi="Times New Roman" w:cs="Times New Roman"/>
                <w:sz w:val="26"/>
                <w:szCs w:val="26"/>
              </w:rPr>
              <w:t>,3</w:t>
            </w:r>
          </w:p>
        </w:tc>
        <w:tc>
          <w:tcPr>
            <w:tcW w:w="3191" w:type="dxa"/>
          </w:tcPr>
          <w:p w:rsidR="00B76572" w:rsidRPr="009D1724" w:rsidRDefault="00884227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№14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4996" w:type="dxa"/>
          </w:tcPr>
          <w:p w:rsidR="00B76572" w:rsidRDefault="00B76572" w:rsidP="00B76572">
            <w:r w:rsidRPr="003E185E">
              <w:rPr>
                <w:rFonts w:ascii="Times New Roman" w:hAnsi="Times New Roman" w:cs="Times New Roman"/>
                <w:sz w:val="26"/>
                <w:szCs w:val="26"/>
              </w:rPr>
              <w:t>Ул.Центральная</w:t>
            </w:r>
            <w:r w:rsidR="007276F1">
              <w:rPr>
                <w:rFonts w:ascii="Times New Roman" w:hAnsi="Times New Roman" w:cs="Times New Roman"/>
                <w:sz w:val="26"/>
                <w:szCs w:val="26"/>
              </w:rPr>
              <w:t>,37</w:t>
            </w:r>
          </w:p>
        </w:tc>
        <w:tc>
          <w:tcPr>
            <w:tcW w:w="3191" w:type="dxa"/>
          </w:tcPr>
          <w:p w:rsidR="00B76572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№1</w:t>
            </w:r>
            <w:r w:rsidR="00884227">
              <w:rPr>
                <w:sz w:val="26"/>
                <w:szCs w:val="26"/>
              </w:rPr>
              <w:t>5</w:t>
            </w:r>
          </w:p>
        </w:tc>
      </w:tr>
      <w:tr w:rsidR="00B76572" w:rsidRPr="009D1724" w:rsidTr="009C1B47">
        <w:tc>
          <w:tcPr>
            <w:tcW w:w="1384" w:type="dxa"/>
          </w:tcPr>
          <w:p w:rsidR="00B76572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4996" w:type="dxa"/>
          </w:tcPr>
          <w:p w:rsidR="00B76572" w:rsidRDefault="00B76572" w:rsidP="00B76572">
            <w:r w:rsidRPr="003E185E">
              <w:rPr>
                <w:rFonts w:ascii="Times New Roman" w:hAnsi="Times New Roman" w:cs="Times New Roman"/>
                <w:sz w:val="26"/>
                <w:szCs w:val="26"/>
              </w:rPr>
              <w:t>Ул.Центральная</w:t>
            </w:r>
            <w:r w:rsidR="007276F1">
              <w:rPr>
                <w:rFonts w:ascii="Times New Roman" w:hAnsi="Times New Roman" w:cs="Times New Roman"/>
                <w:sz w:val="26"/>
                <w:szCs w:val="26"/>
              </w:rPr>
              <w:t>,62</w:t>
            </w:r>
          </w:p>
        </w:tc>
        <w:tc>
          <w:tcPr>
            <w:tcW w:w="3191" w:type="dxa"/>
          </w:tcPr>
          <w:p w:rsidR="00B76572" w:rsidRPr="009D1724" w:rsidRDefault="00884227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ПГ №16</w:t>
            </w:r>
          </w:p>
        </w:tc>
      </w:tr>
      <w:tr w:rsidR="006735FA" w:rsidRPr="009D1724" w:rsidTr="00124002">
        <w:tc>
          <w:tcPr>
            <w:tcW w:w="9571" w:type="dxa"/>
            <w:gridSpan w:val="3"/>
          </w:tcPr>
          <w:p w:rsidR="006735FA" w:rsidRPr="009D1724" w:rsidRDefault="00B76572" w:rsidP="00B7657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8B2AB5">
              <w:rPr>
                <w:sz w:val="26"/>
                <w:szCs w:val="26"/>
              </w:rPr>
              <w:t>ело</w:t>
            </w:r>
            <w:r>
              <w:rPr>
                <w:sz w:val="26"/>
                <w:szCs w:val="26"/>
              </w:rPr>
              <w:t xml:space="preserve"> Татарские Тюки</w:t>
            </w:r>
          </w:p>
        </w:tc>
      </w:tr>
      <w:tr w:rsidR="009C1B47" w:rsidRPr="009D1724" w:rsidTr="009C1B47">
        <w:tc>
          <w:tcPr>
            <w:tcW w:w="1384" w:type="dxa"/>
          </w:tcPr>
          <w:p w:rsidR="009C1B47" w:rsidRPr="009D1724" w:rsidRDefault="00B76572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996" w:type="dxa"/>
          </w:tcPr>
          <w:p w:rsidR="009C1B47" w:rsidRPr="009D1724" w:rsidRDefault="00B76572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Советская, дом №1</w:t>
            </w:r>
          </w:p>
        </w:tc>
        <w:tc>
          <w:tcPr>
            <w:tcW w:w="3191" w:type="dxa"/>
          </w:tcPr>
          <w:p w:rsidR="009C1B47" w:rsidRPr="009D1724" w:rsidRDefault="00B76572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Емкость</w:t>
            </w:r>
            <w:r w:rsidR="00151DCE">
              <w:rPr>
                <w:sz w:val="26"/>
                <w:szCs w:val="26"/>
              </w:rPr>
              <w:t>, 25м3</w:t>
            </w:r>
          </w:p>
        </w:tc>
      </w:tr>
      <w:tr w:rsidR="006735FA" w:rsidRPr="009D1724" w:rsidTr="00E70DDD">
        <w:tc>
          <w:tcPr>
            <w:tcW w:w="9571" w:type="dxa"/>
            <w:gridSpan w:val="3"/>
          </w:tcPr>
          <w:p w:rsidR="006735FA" w:rsidRPr="009D1724" w:rsidRDefault="006735FA" w:rsidP="00AE3DA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:rsidR="00DB667E" w:rsidRDefault="00DB667E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B667E" w:rsidRDefault="00DB667E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B2AB5" w:rsidRDefault="008B2AB5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B2AB5" w:rsidRDefault="008B2AB5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B2AB5" w:rsidRDefault="008B2AB5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B2AB5" w:rsidRDefault="008B2AB5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B2AB5" w:rsidRDefault="008B2AB5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B2AB5" w:rsidRDefault="008B2AB5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B2AB5" w:rsidRDefault="008B2AB5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B2AB5" w:rsidRDefault="008B2AB5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B2AB5" w:rsidRDefault="008B2AB5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B2AB5" w:rsidRPr="008B2AB5" w:rsidRDefault="008B2AB5" w:rsidP="008B2AB5">
      <w:pPr>
        <w:tabs>
          <w:tab w:val="left" w:pos="6521"/>
        </w:tabs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8B2AB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B2AB5" w:rsidRPr="008B2AB5" w:rsidRDefault="008B2AB5" w:rsidP="008B2AB5">
      <w:pPr>
        <w:tabs>
          <w:tab w:val="left" w:pos="6521"/>
        </w:tabs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8B2AB5">
        <w:rPr>
          <w:rFonts w:ascii="Times New Roman" w:hAnsi="Times New Roman" w:cs="Times New Roman"/>
          <w:sz w:val="28"/>
          <w:szCs w:val="28"/>
        </w:rPr>
        <w:t xml:space="preserve">к постановлению Главы </w:t>
      </w:r>
      <w:proofErr w:type="spellStart"/>
      <w:r w:rsidR="00C117F0">
        <w:rPr>
          <w:rFonts w:ascii="Times New Roman" w:hAnsi="Times New Roman" w:cs="Times New Roman"/>
          <w:sz w:val="28"/>
          <w:szCs w:val="28"/>
        </w:rPr>
        <w:t>Старокакерлинского</w:t>
      </w:r>
      <w:proofErr w:type="spellEnd"/>
      <w:r w:rsidRPr="008B2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AB5" w:rsidRDefault="008B2AB5" w:rsidP="008B2AB5">
      <w:pPr>
        <w:tabs>
          <w:tab w:val="left" w:pos="6521"/>
        </w:tabs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8B2A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B2AB5" w:rsidRPr="008B2AB5" w:rsidRDefault="008B2AB5" w:rsidP="008B2AB5">
      <w:pPr>
        <w:tabs>
          <w:tab w:val="left" w:pos="6521"/>
        </w:tabs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8B2AB5">
        <w:rPr>
          <w:rFonts w:ascii="Times New Roman" w:hAnsi="Times New Roman" w:cs="Times New Roman"/>
          <w:sz w:val="28"/>
          <w:szCs w:val="28"/>
        </w:rPr>
        <w:t xml:space="preserve">от </w:t>
      </w:r>
      <w:r w:rsidR="00454CA5">
        <w:rPr>
          <w:rFonts w:ascii="Times New Roman" w:hAnsi="Times New Roman" w:cs="Times New Roman"/>
          <w:sz w:val="28"/>
          <w:szCs w:val="28"/>
        </w:rPr>
        <w:t>28.07.</w:t>
      </w:r>
      <w:r w:rsidRPr="008B2AB5">
        <w:rPr>
          <w:rFonts w:ascii="Times New Roman" w:hAnsi="Times New Roman" w:cs="Times New Roman"/>
          <w:sz w:val="28"/>
          <w:szCs w:val="28"/>
        </w:rPr>
        <w:t xml:space="preserve">2017 № </w:t>
      </w:r>
      <w:r w:rsidR="00454CA5">
        <w:rPr>
          <w:rFonts w:ascii="Times New Roman" w:hAnsi="Times New Roman" w:cs="Times New Roman"/>
          <w:sz w:val="28"/>
          <w:szCs w:val="28"/>
        </w:rPr>
        <w:t>5</w:t>
      </w:r>
    </w:p>
    <w:p w:rsidR="00DB667E" w:rsidRPr="00D67677" w:rsidRDefault="00DB667E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F11DF" w:rsidRPr="00D67677" w:rsidRDefault="008F11DF" w:rsidP="00DB667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D67677">
        <w:rPr>
          <w:b/>
          <w:bCs/>
          <w:sz w:val="28"/>
          <w:szCs w:val="28"/>
          <w:bdr w:val="none" w:sz="0" w:space="0" w:color="auto" w:frame="1"/>
        </w:rPr>
        <w:t>ПРАВИЛА</w:t>
      </w:r>
    </w:p>
    <w:p w:rsidR="008F11DF" w:rsidRPr="00D67677" w:rsidRDefault="008F11DF" w:rsidP="00DB667E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D67677">
        <w:rPr>
          <w:b/>
          <w:bCs/>
          <w:sz w:val="28"/>
          <w:szCs w:val="28"/>
          <w:bdr w:val="none" w:sz="0" w:space="0" w:color="auto" w:frame="1"/>
        </w:rPr>
        <w:t xml:space="preserve">учета и проверки наружного противопожарного водоснабжения </w:t>
      </w:r>
      <w:r w:rsidR="00A23200">
        <w:rPr>
          <w:sz w:val="28"/>
          <w:szCs w:val="28"/>
        </w:rPr>
        <w:t xml:space="preserve">и мест </w:t>
      </w:r>
      <w:r w:rsidR="00A23200" w:rsidRPr="00A23200">
        <w:rPr>
          <w:b/>
          <w:sz w:val="28"/>
          <w:szCs w:val="28"/>
        </w:rPr>
        <w:t>для забора воды</w:t>
      </w:r>
      <w:r w:rsidR="00A23200" w:rsidRPr="00D67677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D67677">
        <w:rPr>
          <w:b/>
          <w:bCs/>
          <w:sz w:val="28"/>
          <w:szCs w:val="28"/>
          <w:bdr w:val="none" w:sz="0" w:space="0" w:color="auto" w:frame="1"/>
        </w:rPr>
        <w:t xml:space="preserve">на территории </w:t>
      </w:r>
      <w:proofErr w:type="spellStart"/>
      <w:r w:rsidR="00454CA5">
        <w:rPr>
          <w:b/>
          <w:bCs/>
          <w:sz w:val="28"/>
          <w:szCs w:val="28"/>
          <w:bdr w:val="none" w:sz="0" w:space="0" w:color="auto" w:frame="1"/>
        </w:rPr>
        <w:t>Старокакерлинского</w:t>
      </w:r>
      <w:proofErr w:type="spellEnd"/>
      <w:r w:rsidR="008B2AB5" w:rsidRPr="008B2AB5">
        <w:rPr>
          <w:b/>
          <w:bCs/>
          <w:sz w:val="28"/>
          <w:szCs w:val="28"/>
          <w:bdr w:val="none" w:sz="0" w:space="0" w:color="auto" w:frame="1"/>
        </w:rPr>
        <w:t xml:space="preserve"> сельского поселения Дрожжановского муниципального района Республики Татарстан</w:t>
      </w:r>
    </w:p>
    <w:p w:rsidR="00AE3DAA" w:rsidRDefault="00AE3DAA" w:rsidP="00AE3DA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1. Общие положения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br/>
      </w:r>
      <w:r>
        <w:rPr>
          <w:sz w:val="28"/>
          <w:szCs w:val="28"/>
        </w:rPr>
        <w:t xml:space="preserve">       1</w:t>
      </w:r>
      <w:r w:rsidRPr="002354DD">
        <w:rPr>
          <w:sz w:val="28"/>
          <w:szCs w:val="28"/>
        </w:rPr>
        <w:t xml:space="preserve">.1. Настоящие Правила действуют на всей территории </w:t>
      </w:r>
      <w:proofErr w:type="spellStart"/>
      <w:r w:rsidR="00454CA5">
        <w:rPr>
          <w:sz w:val="28"/>
          <w:szCs w:val="28"/>
        </w:rPr>
        <w:t>Старокакерлинского</w:t>
      </w:r>
      <w:proofErr w:type="spellEnd"/>
      <w:r w:rsidR="00454CA5">
        <w:rPr>
          <w:sz w:val="28"/>
          <w:szCs w:val="28"/>
        </w:rPr>
        <w:t xml:space="preserve"> </w:t>
      </w:r>
      <w:r w:rsidRPr="002354DD">
        <w:rPr>
          <w:sz w:val="28"/>
          <w:szCs w:val="28"/>
        </w:rPr>
        <w:t>сельского поселения Дрожжановского муниципального района Республики Татарстан и обязательны для исполнения организацией, отвечающей за водоснабжение, обслуживающей населённые пункты, а также всеми абонентами, имеющими источники противопожарного водоснабжения независимо от их ведомственной принадлежности и организационно – правовой формы.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1.2. Наружное противопожарное водоснабжение поселения включает в себя: водопровод, пожарные водоёмы, водонапорные башни, а также другие естественные и искусственные </w:t>
      </w:r>
      <w:proofErr w:type="spellStart"/>
      <w:r w:rsidRPr="002354DD">
        <w:rPr>
          <w:sz w:val="28"/>
          <w:szCs w:val="28"/>
        </w:rPr>
        <w:t>водоисточники</w:t>
      </w:r>
      <w:proofErr w:type="spellEnd"/>
      <w:r w:rsidRPr="002354DD">
        <w:rPr>
          <w:sz w:val="28"/>
          <w:szCs w:val="28"/>
        </w:rPr>
        <w:t>, вода из которых используется для пожаротушения, независимо от их ведомственной принадлежности и организационно – правовой формы.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1.3. Ответственность за техническое состояние источников противопожарного водоснабжения и установку указателей несёт организация, отвечающая за водоснабжение поселения или абонент, в ведении которого они находятся.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1.4. Подразделения пожарной охраны имеют право на беспрепятственный въезд на территорию предприятий и организаций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2354DD" w:rsidRP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2. Техническое состояние, эксплуатация и требования к источникам противопожарного водоснабжения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2354DD">
        <w:rPr>
          <w:sz w:val="28"/>
          <w:szCs w:val="28"/>
        </w:rPr>
        <w:t>2.1. 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качественной приёмкой всех систем водоснабжения по окончании их строительства, реконструкции и ремонта;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точным учётом всех источников противопожарного водоснабжения;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- систематическим контролем за состоянием </w:t>
      </w:r>
      <w:proofErr w:type="spellStart"/>
      <w:r w:rsidRPr="002354DD">
        <w:rPr>
          <w:sz w:val="28"/>
          <w:szCs w:val="28"/>
        </w:rPr>
        <w:t>водоисточников</w:t>
      </w:r>
      <w:proofErr w:type="spellEnd"/>
      <w:r w:rsidRPr="002354DD">
        <w:rPr>
          <w:sz w:val="28"/>
          <w:szCs w:val="28"/>
        </w:rPr>
        <w:t>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lastRenderedPageBreak/>
        <w:t>- своевременной подготовкой источников противопожарного водоснабжения к условиям эксплуатации в весенне-летний и осенне-зимний периоды.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2.2. Источники противопожарного водоснабжения должны находиться в исправном состоянии и оборудоваться указателями в соответствии с нормами пожарной безопасности. Ко всем источникам противопожарного водоснабжения должен быть обеспечен подъезд шириной не менее 3,5 м.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2.3. Свободный напор в сети противопожарного водопровода низкого давления (на поверхности земли) при пожаротушении должен быть не менее 10 м.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2.4. Пожарные водоёмы должны быть наполнены водой. К водоёмам должен быть обеспечен подъезд с твердым покрытием и разворотной площадкой размером 12х12 м. 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2.5. Водонапорные башни должны быть оборудованы патрубком с пожарной </w:t>
      </w:r>
      <w:proofErr w:type="spellStart"/>
      <w:r w:rsidRPr="002354DD">
        <w:rPr>
          <w:sz w:val="28"/>
          <w:szCs w:val="28"/>
        </w:rPr>
        <w:t>полугайкой</w:t>
      </w:r>
      <w:proofErr w:type="spellEnd"/>
      <w:r w:rsidRPr="002354DD">
        <w:rPr>
          <w:sz w:val="28"/>
          <w:szCs w:val="28"/>
        </w:rPr>
        <w:t xml:space="preserve"> (диаметром 55 мм) для забора воды пожарной техникой и иметь подъезд с твердым покрытием шириной не менее 3,5м.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2.6. Пирсы должны иметь прочное боковое ограждение высотой 0,3 – 0,4 м. Со стороны </w:t>
      </w:r>
      <w:proofErr w:type="spellStart"/>
      <w:r w:rsidRPr="002354DD">
        <w:rPr>
          <w:sz w:val="28"/>
          <w:szCs w:val="28"/>
        </w:rPr>
        <w:t>водоисточника</w:t>
      </w:r>
      <w:proofErr w:type="spellEnd"/>
      <w:r w:rsidRPr="002354DD">
        <w:rPr>
          <w:sz w:val="28"/>
          <w:szCs w:val="28"/>
        </w:rPr>
        <w:t xml:space="preserve"> на площадке укрепляется упорный брус толщиной 25 см. Ширина пирса должна обеспечивать свободную установку одной, двух пожарных автомобилей. Для разворота их перед пирсом устраивают площадку с твердым покрытием размером 12х12 м. Высота площадки пирса над самым низким уровнем воды не должна превышать 5 м. Глубина воды у пирса должна быть не менее 1 м. В зимнее время при замерзании воды прорубается прорубь размером 1х1 м, а пирс очищается от снега и льда.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2.7. Электроснабжение предприятия должно обеспечивать бесперебойное питание электродвигателей пожарных насосов.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2.8. Задвижки с электроприводом, установленные на обводных линиях водомерных устройств, проверяются на работоспособность не реже двух раз в год, а пожарные насосы – ежемесячно.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2.9. Источники противопожарного водоснабжения допускается использовать только при тушении пожаров, проведении занятий, учений и проверке их работоспособности.</w:t>
      </w:r>
    </w:p>
    <w:p w:rsidR="002354DD" w:rsidRP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3. Учет и порядок проверки противопожарного водоснабжения.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2354DD">
        <w:rPr>
          <w:sz w:val="28"/>
          <w:szCs w:val="28"/>
        </w:rPr>
        <w:t>3.1. Руководители организаций, обеспечивающих водоснабжение, а также абоненты обязаны вести строгий учет и проводить плановые совместные с подразделениями Государственной противопожарной службы проверки имеющихся в их ведении источников противопожарного водоснабжения.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3.2. С целью учета всех </w:t>
      </w:r>
      <w:proofErr w:type="spellStart"/>
      <w:r w:rsidRPr="002354DD">
        <w:rPr>
          <w:sz w:val="28"/>
          <w:szCs w:val="28"/>
        </w:rPr>
        <w:t>водоисточников</w:t>
      </w:r>
      <w:proofErr w:type="spellEnd"/>
      <w:r w:rsidRPr="002354DD">
        <w:rPr>
          <w:sz w:val="28"/>
          <w:szCs w:val="28"/>
        </w:rPr>
        <w:t>, которые могут быть использованы для тушения пожара, организация, обеспечивающая водоснабжение и абоненты совместно с Государственной противопожарной службой не реже одного раза в пять лет проводят инвентаризацию противопожарного водоснабжения.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3.3. Проверка противопожарного водоснабжения производится 2 раза в год.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3.4. При проверке пожарного водоема проверяется: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lastRenderedPageBreak/>
        <w:t>- наличие на видном месте указателя установленного образца;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возможность беспрепятственного подъезда к пожарному водоему;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степень заполнения водой и возможность его пополнения;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наличие площадки перед водоемом для забора воды;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герметичность задвижек (при их наличии);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наличие проруби при отрицательной температуре воздуха (для открытых водоемов).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3.5. При проверке пожарного пирса проверяется: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наличие на видном месте указателя установленного образца;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возможность беспрепятственного подъезда к пожарному пирсу;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наличие площадки перед пирсом для разворота пожарной техники;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визуальным осмотром состояние несущих конструкций, покрытия, ограждения, упорного бруса и наличие котлована для забора воды.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3.6. При проверке других приспособленных для целей пожаротушения источников водоснабжения проверяется наличие подъезда и возможность забора воды в любое время года.</w:t>
      </w:r>
    </w:p>
    <w:p w:rsidR="002354DD" w:rsidRP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4. Инвентаризация противопожарного водоснабжения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2354DD">
        <w:rPr>
          <w:sz w:val="28"/>
          <w:szCs w:val="28"/>
        </w:rPr>
        <w:t>4.1. Инвентаризация противопожарного водоснабжения проводится не реже одного раза в пять лет.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4.2. Инвентаризация проводится с целью учета всех </w:t>
      </w:r>
      <w:proofErr w:type="spellStart"/>
      <w:r w:rsidRPr="002354DD">
        <w:rPr>
          <w:sz w:val="28"/>
          <w:szCs w:val="28"/>
        </w:rPr>
        <w:t>водоисточников</w:t>
      </w:r>
      <w:proofErr w:type="spellEnd"/>
      <w:r w:rsidRPr="002354DD">
        <w:rPr>
          <w:sz w:val="28"/>
          <w:szCs w:val="28"/>
        </w:rPr>
        <w:t>, которые могут быть использованы для тушения пожаров и выявления их состояния и характеристик.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4.3. Для проведения инвентаризации водоснабжения постановлением Главы </w:t>
      </w:r>
      <w:proofErr w:type="spellStart"/>
      <w:r w:rsidR="00454CA5">
        <w:rPr>
          <w:sz w:val="28"/>
          <w:szCs w:val="28"/>
        </w:rPr>
        <w:t>Старокакерлинского</w:t>
      </w:r>
      <w:proofErr w:type="spellEnd"/>
      <w:r w:rsidR="00454CA5">
        <w:rPr>
          <w:sz w:val="28"/>
          <w:szCs w:val="28"/>
        </w:rPr>
        <w:t xml:space="preserve"> </w:t>
      </w:r>
      <w:r w:rsidRPr="002354DD">
        <w:rPr>
          <w:sz w:val="28"/>
          <w:szCs w:val="28"/>
        </w:rPr>
        <w:t>сельского поселения создается межведомственная комиссия, в состав которой входят: представители органов местного самоуправления сельского поселения, органа государственного пожарного надзора, организация, обеспечивающая водоснабжение на территории поселения, абоненты.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4.4. Комиссия путем детальной проверки каждого </w:t>
      </w:r>
      <w:proofErr w:type="spellStart"/>
      <w:r w:rsidRPr="002354DD">
        <w:rPr>
          <w:sz w:val="28"/>
          <w:szCs w:val="28"/>
        </w:rPr>
        <w:t>водоисточника</w:t>
      </w:r>
      <w:proofErr w:type="spellEnd"/>
      <w:r w:rsidRPr="002354DD">
        <w:rPr>
          <w:sz w:val="28"/>
          <w:szCs w:val="28"/>
        </w:rPr>
        <w:t xml:space="preserve"> уточняет: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вид, численность и состояние источников противопожарного водоснабжения, наличие подъездов к ним;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- причины сокращения количества </w:t>
      </w:r>
      <w:proofErr w:type="spellStart"/>
      <w:r w:rsidRPr="002354DD">
        <w:rPr>
          <w:sz w:val="28"/>
          <w:szCs w:val="28"/>
        </w:rPr>
        <w:t>водоисточников</w:t>
      </w:r>
      <w:proofErr w:type="spellEnd"/>
      <w:r w:rsidRPr="002354DD">
        <w:rPr>
          <w:sz w:val="28"/>
          <w:szCs w:val="28"/>
        </w:rPr>
        <w:t>;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диаметры водопроводных магистралей, участков, характеристики сетей, количество водопроводных вводов; </w:t>
      </w:r>
    </w:p>
    <w:p w:rsidR="002354DD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наличие насосов - их состояние;</w:t>
      </w:r>
    </w:p>
    <w:p w:rsidR="008F1E61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выполнение планов замены пожар</w:t>
      </w:r>
      <w:r w:rsidR="008F1E61">
        <w:rPr>
          <w:sz w:val="28"/>
          <w:szCs w:val="28"/>
        </w:rPr>
        <w:t>ных гидрантов (пожарных кранов);</w:t>
      </w:r>
    </w:p>
    <w:p w:rsidR="008F1E61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строительства новых водоемов, пирсов, колодцев. </w:t>
      </w:r>
    </w:p>
    <w:p w:rsidR="008F1E61" w:rsidRDefault="002354DD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4.5. По результатам инвентаризации составляется акт инвентаризации и ведомость учета состояния </w:t>
      </w:r>
      <w:proofErr w:type="spellStart"/>
      <w:r w:rsidRPr="002354DD">
        <w:rPr>
          <w:sz w:val="28"/>
          <w:szCs w:val="28"/>
        </w:rPr>
        <w:t>водоисточников</w:t>
      </w:r>
      <w:proofErr w:type="spellEnd"/>
      <w:r w:rsidRPr="002354DD">
        <w:rPr>
          <w:sz w:val="28"/>
          <w:szCs w:val="28"/>
        </w:rPr>
        <w:t>.</w:t>
      </w:r>
    </w:p>
    <w:p w:rsidR="008F1E61" w:rsidRDefault="008F1E61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5. Ремонт и реконструкция противопожарного водоснабжения.</w:t>
      </w: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br/>
      </w:r>
      <w:r w:rsidR="008F1E61">
        <w:rPr>
          <w:sz w:val="28"/>
          <w:szCs w:val="28"/>
        </w:rPr>
        <w:t xml:space="preserve">       </w:t>
      </w:r>
      <w:r w:rsidRPr="002354DD">
        <w:rPr>
          <w:sz w:val="28"/>
          <w:szCs w:val="28"/>
        </w:rPr>
        <w:t xml:space="preserve">5.1. Организация, обеспечивающая водоснабжение, а также абоненты, в </w:t>
      </w:r>
      <w:r w:rsidRPr="002354DD">
        <w:rPr>
          <w:sz w:val="28"/>
          <w:szCs w:val="28"/>
        </w:rPr>
        <w:lastRenderedPageBreak/>
        <w:t xml:space="preserve">ведении которых находится неисправный источник противопожарного водоснабжения, обязаны в течение 10 дней после получения сообщения о неисправности произвести ремонт </w:t>
      </w:r>
      <w:proofErr w:type="spellStart"/>
      <w:r w:rsidRPr="002354DD">
        <w:rPr>
          <w:sz w:val="28"/>
          <w:szCs w:val="28"/>
        </w:rPr>
        <w:t>водоисточника</w:t>
      </w:r>
      <w:proofErr w:type="spellEnd"/>
      <w:r w:rsidRPr="002354DD">
        <w:rPr>
          <w:sz w:val="28"/>
          <w:szCs w:val="28"/>
        </w:rPr>
        <w:t xml:space="preserve">. В случае проведения капитального ремонта или замены </w:t>
      </w:r>
      <w:proofErr w:type="spellStart"/>
      <w:r w:rsidRPr="002354DD">
        <w:rPr>
          <w:sz w:val="28"/>
          <w:szCs w:val="28"/>
        </w:rPr>
        <w:t>водоисточника</w:t>
      </w:r>
      <w:proofErr w:type="spellEnd"/>
      <w:r w:rsidRPr="002354DD">
        <w:rPr>
          <w:sz w:val="28"/>
          <w:szCs w:val="28"/>
        </w:rPr>
        <w:t xml:space="preserve"> сроки согласовываются с государственной противопожарной службой.</w:t>
      </w: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5.2. Реконструкция водопровода производится на основании проекта, разработанного проектной организацией и согласованного с территориальными органами государственного пожарного надзора.</w:t>
      </w: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5.3. Технические характеристики противопожарного водопровода после реконструкции не должны быть ниже предусмотренных ранее.</w:t>
      </w: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5.4. Заблаговременно, за сутки до отключения участков водопроводной сети для проведения ремонта или реконструкции, руководитель организации, обеспечивающей водоснабжение или абоненты, в ведении которых они находятся, обязаны в установленном порядке уведомить органы местного самоуправления </w:t>
      </w:r>
      <w:proofErr w:type="spellStart"/>
      <w:r w:rsidR="00454CA5">
        <w:rPr>
          <w:sz w:val="28"/>
          <w:szCs w:val="28"/>
        </w:rPr>
        <w:t>Старокакерлинского</w:t>
      </w:r>
      <w:proofErr w:type="spellEnd"/>
      <w:r w:rsidRPr="002354DD">
        <w:rPr>
          <w:sz w:val="28"/>
          <w:szCs w:val="28"/>
        </w:rPr>
        <w:t xml:space="preserve"> сельского поселения и подразделения пожарной охраны о невозможности их использования, при этом предусматривать дополнительные мероприятия, компенсирующие недостаток воды на отключенных участках.</w:t>
      </w:r>
    </w:p>
    <w:p w:rsidR="002354DD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5.5. После реконструкции водопровода производится его приёмка комиссией и испытание на водоотдачу.</w:t>
      </w:r>
    </w:p>
    <w:p w:rsidR="008F1E61" w:rsidRPr="002354DD" w:rsidRDefault="008F1E61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6. Особенности эксплуатации противопожарного водоснабжения</w:t>
      </w: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 в зимних условиях.</w:t>
      </w: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br/>
      </w:r>
      <w:r w:rsidR="008F1E61">
        <w:rPr>
          <w:sz w:val="28"/>
          <w:szCs w:val="28"/>
        </w:rPr>
        <w:t xml:space="preserve">       </w:t>
      </w:r>
      <w:r w:rsidRPr="002354DD">
        <w:rPr>
          <w:sz w:val="28"/>
          <w:szCs w:val="28"/>
        </w:rPr>
        <w:t>6.1. Ежегодно в октябре – ноябре производится подготовка противопожарного водоснабжения к работе в зимних условиях, для чего необходимо:</w:t>
      </w: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произвести откачку воды из колодцев;</w:t>
      </w: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проверить уровень воды в водоёмах, исправность теплоизоляции и запорной арматуры;</w:t>
      </w: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 xml:space="preserve">- произвести очистку от снега и льда подъездов к пожарным </w:t>
      </w:r>
      <w:proofErr w:type="spellStart"/>
      <w:r w:rsidRPr="002354DD">
        <w:rPr>
          <w:sz w:val="28"/>
          <w:szCs w:val="28"/>
        </w:rPr>
        <w:t>водоисточникам</w:t>
      </w:r>
      <w:proofErr w:type="spellEnd"/>
      <w:r w:rsidRPr="002354DD">
        <w:rPr>
          <w:sz w:val="28"/>
          <w:szCs w:val="28"/>
        </w:rPr>
        <w:t>;</w:t>
      </w:r>
    </w:p>
    <w:p w:rsidR="008F1E61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- осуществить смазку стояков пожарных гидрантов.</w:t>
      </w:r>
    </w:p>
    <w:p w:rsidR="002354DD" w:rsidRPr="002354DD" w:rsidRDefault="002354DD" w:rsidP="008F1E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354DD">
        <w:rPr>
          <w:sz w:val="28"/>
          <w:szCs w:val="28"/>
        </w:rPr>
        <w:t>6.2. В случае замерзания стояков пожарных гидрантов необходимо принимать меры к их отогреванию и приведению в рабочее состояние.</w:t>
      </w:r>
    </w:p>
    <w:p w:rsidR="00505F11" w:rsidRDefault="00505F11" w:rsidP="002354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505F11" w:rsidRPr="00D67677" w:rsidRDefault="00505F11" w:rsidP="008F11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505F11" w:rsidRPr="00D67677" w:rsidSect="008B2AB5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B9"/>
    <w:rsid w:val="00020BB8"/>
    <w:rsid w:val="000444B9"/>
    <w:rsid w:val="00053369"/>
    <w:rsid w:val="00095FBB"/>
    <w:rsid w:val="000C2641"/>
    <w:rsid w:val="001259C2"/>
    <w:rsid w:val="00151DCE"/>
    <w:rsid w:val="0015369D"/>
    <w:rsid w:val="001D0135"/>
    <w:rsid w:val="001D7E11"/>
    <w:rsid w:val="002354DD"/>
    <w:rsid w:val="002D74D3"/>
    <w:rsid w:val="002E414E"/>
    <w:rsid w:val="00380660"/>
    <w:rsid w:val="003824DC"/>
    <w:rsid w:val="003E40F5"/>
    <w:rsid w:val="004025CC"/>
    <w:rsid w:val="00454CA5"/>
    <w:rsid w:val="00495A86"/>
    <w:rsid w:val="00505F11"/>
    <w:rsid w:val="00534378"/>
    <w:rsid w:val="005635D8"/>
    <w:rsid w:val="00573E96"/>
    <w:rsid w:val="005942B8"/>
    <w:rsid w:val="005E55BF"/>
    <w:rsid w:val="00607A41"/>
    <w:rsid w:val="006735FA"/>
    <w:rsid w:val="00694E1F"/>
    <w:rsid w:val="006E3EF6"/>
    <w:rsid w:val="007110EE"/>
    <w:rsid w:val="00724F01"/>
    <w:rsid w:val="007276F1"/>
    <w:rsid w:val="007F1D1C"/>
    <w:rsid w:val="00884227"/>
    <w:rsid w:val="008B2AB5"/>
    <w:rsid w:val="008F11DF"/>
    <w:rsid w:val="008F1E61"/>
    <w:rsid w:val="009C1B47"/>
    <w:rsid w:val="009D1724"/>
    <w:rsid w:val="009E72DD"/>
    <w:rsid w:val="009F73B7"/>
    <w:rsid w:val="00A23200"/>
    <w:rsid w:val="00A61D23"/>
    <w:rsid w:val="00A7616A"/>
    <w:rsid w:val="00AE3DAA"/>
    <w:rsid w:val="00B00D0D"/>
    <w:rsid w:val="00B10484"/>
    <w:rsid w:val="00B76572"/>
    <w:rsid w:val="00BC2D44"/>
    <w:rsid w:val="00C117F0"/>
    <w:rsid w:val="00C610A5"/>
    <w:rsid w:val="00D67677"/>
    <w:rsid w:val="00DB667E"/>
    <w:rsid w:val="00EE0EBD"/>
    <w:rsid w:val="00EF1199"/>
    <w:rsid w:val="00EF4668"/>
    <w:rsid w:val="00F3451C"/>
    <w:rsid w:val="00F5593A"/>
    <w:rsid w:val="00FD32F9"/>
    <w:rsid w:val="00FD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48A08-2D71-446C-8413-2AEDB8D5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444B9"/>
  </w:style>
  <w:style w:type="character" w:styleId="a4">
    <w:name w:val="Hyperlink"/>
    <w:basedOn w:val="a0"/>
    <w:uiPriority w:val="99"/>
    <w:semiHidden/>
    <w:unhideWhenUsed/>
    <w:rsid w:val="000444B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4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4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00D0D"/>
    <w:pPr>
      <w:ind w:left="720"/>
      <w:contextualSpacing/>
    </w:pPr>
  </w:style>
  <w:style w:type="table" w:styleId="a8">
    <w:name w:val="Table Grid"/>
    <w:basedOn w:val="a1"/>
    <w:uiPriority w:val="59"/>
    <w:rsid w:val="009C1B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2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60844">
          <w:marLeft w:val="20"/>
          <w:marRight w:val="2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161">
          <w:marLeft w:val="20"/>
          <w:marRight w:val="2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937228">
          <w:marLeft w:val="200"/>
          <w:marRight w:val="0"/>
          <w:marTop w:val="300"/>
          <w:marBottom w:val="10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2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pozharnaya_bezopasnostmz/" TargetMode="External"/><Relationship Id="rId5" Type="http://schemas.openxmlformats.org/officeDocument/2006/relationships/hyperlink" Target="http://pandia.ru/text/category/zakoni_v_rossii/" TargetMode="External"/><Relationship Id="rId4" Type="http://schemas.openxmlformats.org/officeDocument/2006/relationships/hyperlink" Target="http://pandia.ru/text/category/vodosnabzhenie_i_kanalizatc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2017-07-28T13:33:00Z</cp:lastPrinted>
  <dcterms:created xsi:type="dcterms:W3CDTF">2017-07-26T13:49:00Z</dcterms:created>
  <dcterms:modified xsi:type="dcterms:W3CDTF">2017-07-28T13:49:00Z</dcterms:modified>
</cp:coreProperties>
</file>