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E0497D" w:rsidTr="00E0497D">
        <w:trPr>
          <w:trHeight w:val="1955"/>
        </w:trPr>
        <w:tc>
          <w:tcPr>
            <w:tcW w:w="4407" w:type="dxa"/>
            <w:gridSpan w:val="2"/>
            <w:hideMark/>
          </w:tcPr>
          <w:p w:rsidR="00E0497D" w:rsidRDefault="00E0497D">
            <w:pPr>
              <w:keepNext/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ОВЕТ</w:t>
            </w:r>
          </w:p>
          <w:p w:rsidR="00E0497D" w:rsidRDefault="00E0497D">
            <w:pPr>
              <w:keepNext/>
              <w:tabs>
                <w:tab w:val="left" w:pos="1884"/>
              </w:tabs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tt-RU"/>
              </w:rPr>
              <w:t xml:space="preserve">СТАРОКАКЕРЛИНСКОГО </w:t>
            </w:r>
            <w:r>
              <w:rPr>
                <w:color w:val="auto"/>
                <w:sz w:val="24"/>
                <w:szCs w:val="24"/>
              </w:rPr>
              <w:t>СЕЛЬСКОГО ПОСЕЛЕНИЯ ДРОЖЖАНОВСКОГО</w:t>
            </w:r>
          </w:p>
          <w:p w:rsidR="00E0497D" w:rsidRDefault="00E0497D">
            <w:pPr>
              <w:keepNext/>
              <w:tabs>
                <w:tab w:val="left" w:pos="1884"/>
              </w:tabs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МУНИЦИПАЛЬНОГО РАЙОНА</w:t>
            </w:r>
          </w:p>
          <w:p w:rsidR="00E0497D" w:rsidRDefault="00E0497D">
            <w:pPr>
              <w:keepNext/>
              <w:tabs>
                <w:tab w:val="left" w:pos="1884"/>
              </w:tabs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E0497D" w:rsidRDefault="00E0497D">
            <w:pPr>
              <w:spacing w:after="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</w:rPr>
            </w:pPr>
          </w:p>
          <w:p w:rsidR="00E0497D" w:rsidRDefault="00E0497D">
            <w:pPr>
              <w:spacing w:after="0" w:line="240" w:lineRule="auto"/>
              <w:ind w:left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E0497D" w:rsidRDefault="00E0497D">
            <w:pPr>
              <w:keepNext/>
              <w:spacing w:after="60" w:line="240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ТАТАРСТАН РЕСПУБЛИКАСЫ</w:t>
            </w:r>
          </w:p>
          <w:p w:rsidR="00E0497D" w:rsidRDefault="00E0497D">
            <w:pPr>
              <w:keepNext/>
              <w:spacing w:after="60" w:line="240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ЧҮПРӘЛЕ</w:t>
            </w:r>
          </w:p>
          <w:p w:rsidR="00E0497D" w:rsidRDefault="00E0497D">
            <w:pPr>
              <w:keepNext/>
              <w:spacing w:after="60" w:line="240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 РАЙОНЫ</w:t>
            </w:r>
          </w:p>
          <w:p w:rsidR="00E0497D" w:rsidRDefault="00E0497D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Palatino Linotype"/>
                <w:color w:val="auto"/>
                <w:sz w:val="24"/>
                <w:szCs w:val="24"/>
                <w:lang w:val="tt-RU" w:eastAsia="en-US"/>
              </w:rPr>
              <w:t>ИСКЕ КӘКЕРЛЕ</w:t>
            </w:r>
            <w:r>
              <w:rPr>
                <w:color w:val="auto"/>
                <w:sz w:val="24"/>
                <w:szCs w:val="24"/>
                <w:lang w:val="tt-RU"/>
              </w:rPr>
              <w:t xml:space="preserve"> АВЫЛ ҖИРЛЕГЕ</w:t>
            </w:r>
            <w:r>
              <w:rPr>
                <w:color w:val="auto"/>
                <w:sz w:val="24"/>
                <w:szCs w:val="24"/>
              </w:rPr>
              <w:t xml:space="preserve"> СОВЕТЫ</w:t>
            </w:r>
          </w:p>
        </w:tc>
      </w:tr>
      <w:tr w:rsidR="00E0497D" w:rsidTr="00E0497D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E0497D" w:rsidRDefault="0070116F">
            <w:pPr>
              <w:tabs>
                <w:tab w:val="left" w:pos="1884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pict>
                <v:rect id="_x0000_i1025" style="width:452.7pt;height:1.5pt" o:hralign="center" o:hrstd="t" o:hrnoshade="t" o:hr="t" fillcolor="black" stroked="f"/>
              </w:pict>
            </w:r>
          </w:p>
          <w:p w:rsidR="00E0497D" w:rsidRDefault="00E0497D">
            <w:pPr>
              <w:tabs>
                <w:tab w:val="left" w:pos="1884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E0497D" w:rsidRDefault="00E0497D">
            <w:pPr>
              <w:tabs>
                <w:tab w:val="left" w:pos="1884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с.Старые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Какерли</w:t>
            </w:r>
          </w:p>
          <w:p w:rsidR="00E0497D" w:rsidRDefault="00E0497D">
            <w:pPr>
              <w:tabs>
                <w:tab w:val="left" w:pos="1884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0497D" w:rsidRDefault="00E0497D" w:rsidP="00E0497D">
      <w:pPr>
        <w:spacing w:after="0" w:line="0" w:lineRule="atLeast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РЕШЕНИЕ                                                                  КАРАР</w:t>
      </w:r>
    </w:p>
    <w:p w:rsidR="00E0497D" w:rsidRDefault="00E0497D" w:rsidP="00E0497D">
      <w:pPr>
        <w:spacing w:after="0" w:line="0" w:lineRule="atLeast"/>
        <w:ind w:left="0" w:firstLine="0"/>
        <w:jc w:val="center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0" w:line="0" w:lineRule="atLeast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«1</w:t>
      </w:r>
      <w:r w:rsidR="000E357E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» </w:t>
      </w:r>
      <w:r w:rsidR="000E357E">
        <w:rPr>
          <w:color w:val="auto"/>
          <w:sz w:val="24"/>
          <w:szCs w:val="24"/>
        </w:rPr>
        <w:t>октября</w:t>
      </w:r>
      <w:r>
        <w:rPr>
          <w:color w:val="auto"/>
          <w:sz w:val="24"/>
          <w:szCs w:val="24"/>
        </w:rPr>
        <w:t xml:space="preserve"> 20</w:t>
      </w:r>
      <w:r w:rsidR="000E357E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год                                                                                      № </w:t>
      </w:r>
      <w:r w:rsidR="000E357E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/2</w:t>
      </w:r>
    </w:p>
    <w:p w:rsidR="00E0497D" w:rsidRDefault="00E0497D" w:rsidP="00E0497D">
      <w:pPr>
        <w:spacing w:after="0" w:line="0" w:lineRule="atLeast"/>
        <w:ind w:left="0" w:firstLine="0"/>
        <w:jc w:val="center"/>
        <w:rPr>
          <w:color w:val="auto"/>
          <w:sz w:val="24"/>
          <w:szCs w:val="24"/>
        </w:rPr>
      </w:pPr>
    </w:p>
    <w:p w:rsidR="00E0497D" w:rsidRDefault="00E0497D" w:rsidP="00E0497D">
      <w:pPr>
        <w:pStyle w:val="a3"/>
        <w:tabs>
          <w:tab w:val="left" w:pos="69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</w:t>
      </w:r>
      <w:r>
        <w:rPr>
          <w:b/>
          <w:sz w:val="24"/>
          <w:szCs w:val="24"/>
        </w:rPr>
        <w:tab/>
      </w:r>
    </w:p>
    <w:p w:rsidR="00E0497D" w:rsidRDefault="00E0497D" w:rsidP="00E0497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Старокакерлинского сельского поселения </w:t>
      </w:r>
      <w:proofErr w:type="gramStart"/>
      <w:r>
        <w:rPr>
          <w:b/>
          <w:sz w:val="24"/>
          <w:szCs w:val="24"/>
        </w:rPr>
        <w:t xml:space="preserve">за </w:t>
      </w:r>
      <w:r w:rsidR="000F451F">
        <w:rPr>
          <w:b/>
          <w:sz w:val="24"/>
          <w:szCs w:val="24"/>
        </w:rPr>
        <w:t xml:space="preserve"> 9</w:t>
      </w:r>
      <w:proofErr w:type="gramEnd"/>
      <w:r w:rsidR="000F451F">
        <w:rPr>
          <w:b/>
          <w:sz w:val="24"/>
          <w:szCs w:val="24"/>
        </w:rPr>
        <w:t xml:space="preserve"> месяц </w:t>
      </w:r>
      <w:r>
        <w:rPr>
          <w:b/>
          <w:sz w:val="24"/>
          <w:szCs w:val="24"/>
        </w:rPr>
        <w:t>20</w:t>
      </w:r>
      <w:r w:rsidR="000F451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 </w:t>
      </w:r>
    </w:p>
    <w:p w:rsidR="00E0497D" w:rsidRDefault="00E0497D" w:rsidP="00E0497D">
      <w:pPr>
        <w:pStyle w:val="a3"/>
        <w:rPr>
          <w:b/>
          <w:sz w:val="24"/>
          <w:szCs w:val="24"/>
        </w:rPr>
      </w:pPr>
    </w:p>
    <w:p w:rsidR="00E0497D" w:rsidRDefault="00E0497D" w:rsidP="00E0497D">
      <w:pPr>
        <w:spacing w:after="12"/>
        <w:ind w:left="374" w:right="120"/>
        <w:rPr>
          <w:sz w:val="24"/>
          <w:szCs w:val="24"/>
        </w:rPr>
      </w:pPr>
      <w:r>
        <w:rPr>
          <w:sz w:val="24"/>
          <w:szCs w:val="24"/>
        </w:rPr>
        <w:t xml:space="preserve"> Заслушав и обсудив информацию заместителя Главы Старокакерлинского сельского поселения Хусаинова С.А.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Старокакерлинского сельского поселения за</w:t>
      </w:r>
      <w:r w:rsidR="000F451F">
        <w:rPr>
          <w:sz w:val="24"/>
          <w:szCs w:val="24"/>
        </w:rPr>
        <w:t xml:space="preserve"> 9 месяц</w:t>
      </w:r>
      <w:r>
        <w:rPr>
          <w:sz w:val="24"/>
          <w:szCs w:val="24"/>
        </w:rPr>
        <w:t xml:space="preserve"> 20</w:t>
      </w:r>
      <w:r w:rsidR="000F451F">
        <w:rPr>
          <w:sz w:val="24"/>
          <w:szCs w:val="24"/>
        </w:rPr>
        <w:t>20</w:t>
      </w:r>
      <w:r>
        <w:rPr>
          <w:sz w:val="24"/>
          <w:szCs w:val="24"/>
        </w:rPr>
        <w:t xml:space="preserve"> год (далее – бюджет поселения), и руководствуясь статьями 153, 264.6 Бюджетного кодекса Российской Федерации, Совет Старокакерлинского </w:t>
      </w:r>
    </w:p>
    <w:p w:rsidR="00E0497D" w:rsidRDefault="00E0497D" w:rsidP="00E0497D">
      <w:pPr>
        <w:spacing w:after="0"/>
        <w:ind w:left="374" w:right="3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Дрожжановского муниципального района Республики Татарстан </w:t>
      </w:r>
      <w:r>
        <w:rPr>
          <w:b/>
          <w:sz w:val="24"/>
          <w:szCs w:val="24"/>
        </w:rPr>
        <w:t xml:space="preserve">РЕШИЛ:  </w:t>
      </w:r>
    </w:p>
    <w:p w:rsidR="00E0497D" w:rsidRDefault="00E0497D" w:rsidP="00E0497D">
      <w:pPr>
        <w:spacing w:after="12"/>
        <w:ind w:left="364" w:right="119" w:firstLine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Утвердить отчет об исполнении бюджета Старокакерлинского сельского поселения за</w:t>
      </w:r>
      <w:r w:rsidR="000F451F">
        <w:rPr>
          <w:sz w:val="24"/>
          <w:szCs w:val="24"/>
        </w:rPr>
        <w:t xml:space="preserve"> 9 месяц 2020</w:t>
      </w:r>
      <w:r>
        <w:rPr>
          <w:sz w:val="24"/>
          <w:szCs w:val="24"/>
        </w:rPr>
        <w:t xml:space="preserve"> год по доходам в сумме </w:t>
      </w:r>
      <w:r w:rsidR="000F451F">
        <w:rPr>
          <w:sz w:val="24"/>
          <w:szCs w:val="24"/>
        </w:rPr>
        <w:t>3398</w:t>
      </w:r>
      <w:r>
        <w:rPr>
          <w:b/>
          <w:sz w:val="24"/>
          <w:szCs w:val="24"/>
        </w:rPr>
        <w:t>,</w:t>
      </w:r>
      <w:r w:rsidR="000F451F">
        <w:rPr>
          <w:b/>
          <w:sz w:val="24"/>
          <w:szCs w:val="24"/>
        </w:rPr>
        <w:t>069</w:t>
      </w:r>
      <w:r>
        <w:rPr>
          <w:sz w:val="24"/>
          <w:szCs w:val="24"/>
        </w:rPr>
        <w:t xml:space="preserve"> тыс. рублей, по расходам в сумме </w:t>
      </w:r>
      <w:r w:rsidR="000F451F">
        <w:rPr>
          <w:sz w:val="24"/>
          <w:szCs w:val="24"/>
        </w:rPr>
        <w:t>2727</w:t>
      </w:r>
      <w:r>
        <w:rPr>
          <w:b/>
          <w:sz w:val="24"/>
          <w:szCs w:val="24"/>
        </w:rPr>
        <w:t>,</w:t>
      </w:r>
      <w:r w:rsidR="000F451F">
        <w:rPr>
          <w:b/>
          <w:sz w:val="24"/>
          <w:szCs w:val="24"/>
        </w:rPr>
        <w:t>739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рублей, с превышением доходов над расходами в сумме -</w:t>
      </w:r>
      <w:r w:rsidR="000F451F">
        <w:rPr>
          <w:sz w:val="24"/>
          <w:szCs w:val="24"/>
        </w:rPr>
        <w:t>670</w:t>
      </w:r>
      <w:r>
        <w:rPr>
          <w:sz w:val="24"/>
          <w:szCs w:val="24"/>
        </w:rPr>
        <w:t>,</w:t>
      </w:r>
      <w:r w:rsidR="000F451F">
        <w:rPr>
          <w:sz w:val="24"/>
          <w:szCs w:val="24"/>
        </w:rPr>
        <w:t>33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 со следующими показателями: </w:t>
      </w:r>
    </w:p>
    <w:p w:rsidR="00E0497D" w:rsidRDefault="00E0497D" w:rsidP="00E0497D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</w:t>
      </w:r>
      <w:r>
        <w:rPr>
          <w:color w:val="auto"/>
          <w:sz w:val="24"/>
          <w:szCs w:val="24"/>
        </w:rPr>
        <w:t xml:space="preserve">1 </w:t>
      </w:r>
      <w:r>
        <w:rPr>
          <w:sz w:val="24"/>
          <w:szCs w:val="24"/>
        </w:rPr>
        <w:t xml:space="preserve">к настоящему Решению; </w:t>
      </w:r>
    </w:p>
    <w:p w:rsidR="00E0497D" w:rsidRDefault="00E0497D" w:rsidP="00E0497D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</w:t>
      </w:r>
      <w:r>
        <w:rPr>
          <w:color w:val="auto"/>
          <w:sz w:val="24"/>
          <w:szCs w:val="24"/>
        </w:rPr>
        <w:t>приложению 2</w:t>
      </w:r>
      <w:r>
        <w:rPr>
          <w:sz w:val="24"/>
          <w:szCs w:val="24"/>
        </w:rPr>
        <w:t xml:space="preserve"> к настоящему Решению; </w:t>
      </w:r>
    </w:p>
    <w:p w:rsidR="00E0497D" w:rsidRDefault="00E0497D" w:rsidP="00E0497D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>
        <w:rPr>
          <w:sz w:val="24"/>
          <w:szCs w:val="24"/>
        </w:rPr>
        <w:t xml:space="preserve">расходов бюджета поселения по разделам и подразделам, целевым статьям и группам видов расходов бюджетов согласно приложению </w:t>
      </w:r>
      <w:r>
        <w:rPr>
          <w:color w:val="auto"/>
          <w:sz w:val="24"/>
          <w:szCs w:val="24"/>
        </w:rPr>
        <w:t>3</w:t>
      </w:r>
      <w:r>
        <w:rPr>
          <w:sz w:val="24"/>
          <w:szCs w:val="24"/>
        </w:rPr>
        <w:t xml:space="preserve"> к настоящему Решению; </w:t>
      </w:r>
    </w:p>
    <w:p w:rsidR="00E0497D" w:rsidRDefault="00E0497D" w:rsidP="00E0497D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>
        <w:rPr>
          <w:sz w:val="24"/>
          <w:szCs w:val="24"/>
        </w:rPr>
        <w:t>источников финансирования дефицита бюджета поселения по кодам классификации источников финансирования дефицита бюджетов согласно приложению 4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к настоящему Решению; </w:t>
      </w:r>
    </w:p>
    <w:p w:rsidR="00E0497D" w:rsidRDefault="00E0497D" w:rsidP="00E0497D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2. Разместить настоящее Решение на Официальном портале правовой информации Республики Татарстан и на сайте Старокакерлинского Дрожжановского муниципального района Республики Татарстан.</w:t>
      </w:r>
      <w:r>
        <w:rPr>
          <w:b/>
          <w:sz w:val="24"/>
          <w:szCs w:val="24"/>
        </w:rPr>
        <w:t xml:space="preserve">     </w:t>
      </w:r>
    </w:p>
    <w:p w:rsidR="00E0497D" w:rsidRDefault="00E0497D" w:rsidP="00E0497D">
      <w:pPr>
        <w:autoSpaceDE w:val="0"/>
        <w:autoSpaceDN w:val="0"/>
        <w:adjustRightInd w:val="0"/>
        <w:ind w:firstLine="540"/>
        <w:rPr>
          <w:color w:val="auto"/>
          <w:sz w:val="24"/>
          <w:szCs w:val="24"/>
        </w:rPr>
      </w:pPr>
    </w:p>
    <w:p w:rsidR="00E0497D" w:rsidRDefault="00D402A9" w:rsidP="00E0497D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color w:val="auto"/>
          <w:sz w:val="24"/>
          <w:szCs w:val="24"/>
          <w:lang w:val="tt-RU"/>
        </w:rPr>
      </w:pPr>
      <w:r>
        <w:rPr>
          <w:color w:val="auto"/>
          <w:sz w:val="24"/>
          <w:szCs w:val="24"/>
          <w:lang w:val="tt-RU"/>
        </w:rPr>
        <w:t xml:space="preserve">       Глава</w:t>
      </w:r>
      <w:r w:rsidR="00E0497D">
        <w:rPr>
          <w:color w:val="auto"/>
          <w:sz w:val="24"/>
          <w:szCs w:val="24"/>
          <w:lang w:val="tt-RU"/>
        </w:rPr>
        <w:t xml:space="preserve"> Старокакерлинского</w:t>
      </w:r>
    </w:p>
    <w:p w:rsidR="00E0497D" w:rsidRDefault="00E0497D" w:rsidP="00E0497D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color w:val="auto"/>
          <w:sz w:val="24"/>
          <w:szCs w:val="24"/>
          <w:lang w:val="tt-RU"/>
        </w:rPr>
      </w:pPr>
      <w:r>
        <w:rPr>
          <w:color w:val="auto"/>
          <w:sz w:val="24"/>
          <w:szCs w:val="24"/>
          <w:lang w:val="tt-RU"/>
        </w:rPr>
        <w:t xml:space="preserve">      сельского поселения Дрожжановского</w:t>
      </w:r>
    </w:p>
    <w:p w:rsidR="00E0497D" w:rsidRDefault="00E0497D" w:rsidP="00E0497D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color w:val="auto"/>
          <w:sz w:val="24"/>
          <w:szCs w:val="24"/>
          <w:lang w:val="tt-RU"/>
        </w:rPr>
      </w:pPr>
      <w:r>
        <w:rPr>
          <w:color w:val="auto"/>
          <w:sz w:val="24"/>
          <w:szCs w:val="24"/>
          <w:lang w:val="tt-RU"/>
        </w:rPr>
        <w:t xml:space="preserve">      муниципального района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  <w:lang w:val="tt-RU"/>
        </w:rPr>
      </w:pPr>
      <w:r>
        <w:rPr>
          <w:color w:val="auto"/>
          <w:sz w:val="24"/>
          <w:szCs w:val="24"/>
          <w:lang w:val="tt-RU"/>
        </w:rPr>
        <w:t xml:space="preserve">Республики Татарстан                                                                      </w:t>
      </w:r>
      <w:r w:rsidR="002E115F">
        <w:rPr>
          <w:color w:val="auto"/>
          <w:sz w:val="24"/>
          <w:szCs w:val="24"/>
          <w:lang w:val="tt-RU"/>
        </w:rPr>
        <w:t>Р</w:t>
      </w:r>
      <w:r>
        <w:rPr>
          <w:color w:val="auto"/>
          <w:sz w:val="24"/>
          <w:szCs w:val="24"/>
          <w:lang w:val="tt-RU"/>
        </w:rPr>
        <w:t>.</w:t>
      </w:r>
      <w:r w:rsidR="002E115F">
        <w:rPr>
          <w:color w:val="auto"/>
          <w:sz w:val="24"/>
          <w:szCs w:val="24"/>
          <w:lang w:val="tt-RU"/>
        </w:rPr>
        <w:t>Ф</w:t>
      </w:r>
      <w:r>
        <w:rPr>
          <w:color w:val="auto"/>
          <w:sz w:val="24"/>
          <w:szCs w:val="24"/>
          <w:lang w:val="tt-RU"/>
        </w:rPr>
        <w:t>.</w:t>
      </w:r>
      <w:r w:rsidR="002E115F">
        <w:rPr>
          <w:color w:val="auto"/>
          <w:sz w:val="24"/>
          <w:szCs w:val="24"/>
          <w:lang w:val="tt-RU"/>
        </w:rPr>
        <w:t>Фаткуллин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  <w:lang w:val="tt-RU"/>
        </w:rPr>
      </w:pPr>
    </w:p>
    <w:p w:rsidR="00E0497D" w:rsidRDefault="00E0497D" w:rsidP="00D402A9">
      <w:pPr>
        <w:spacing w:after="67" w:line="268" w:lineRule="auto"/>
        <w:ind w:left="0" w:firstLine="0"/>
        <w:rPr>
          <w:color w:val="auto"/>
          <w:sz w:val="24"/>
          <w:szCs w:val="24"/>
          <w:lang w:val="tt-RU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  <w:lang w:val="tt-RU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Пояснительная записка</w:t>
      </w:r>
    </w:p>
    <w:p w:rsidR="00E0497D" w:rsidRDefault="00E0497D" w:rsidP="00E0497D">
      <w:pPr>
        <w:spacing w:after="67" w:line="268" w:lineRule="auto"/>
        <w:ind w:left="4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к отчету об исполнении бюджета Совета Старокакерлинского сельского поселения</w:t>
      </w:r>
    </w:p>
    <w:p w:rsidR="00E0497D" w:rsidRDefault="00E0497D" w:rsidP="00E0497D">
      <w:pPr>
        <w:spacing w:after="67" w:line="268" w:lineRule="auto"/>
        <w:ind w:left="408"/>
        <w:rPr>
          <w:b/>
          <w:bCs/>
          <w:color w:val="auto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800"/>
        <w:gridCol w:w="1965"/>
      </w:tblGrid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Коды</w:t>
            </w:r>
          </w:p>
        </w:tc>
      </w:tr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Форма по ОКУД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0503160</w:t>
            </w:r>
          </w:p>
        </w:tc>
      </w:tr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97D" w:rsidRDefault="00E0497D" w:rsidP="00AC2A2A">
            <w:pPr>
              <w:spacing w:after="67" w:line="268" w:lineRule="auto"/>
              <w:ind w:left="408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н</w:t>
            </w:r>
            <w:r>
              <w:rPr>
                <w:color w:val="auto"/>
                <w:sz w:val="24"/>
                <w:szCs w:val="24"/>
                <w:u w:val="single"/>
              </w:rPr>
              <w:t xml:space="preserve">а 1 </w:t>
            </w:r>
            <w:proofErr w:type="gramStart"/>
            <w:r w:rsidR="00AC2A2A">
              <w:rPr>
                <w:color w:val="auto"/>
                <w:sz w:val="24"/>
                <w:szCs w:val="24"/>
                <w:u w:val="single"/>
              </w:rPr>
              <w:t>октября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2020</w:t>
            </w:r>
            <w:proofErr w:type="gramEnd"/>
            <w:r>
              <w:rPr>
                <w:color w:val="auto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 w:rsidP="00AD791F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AD791F">
              <w:rPr>
                <w:bCs/>
                <w:color w:val="auto"/>
                <w:sz w:val="24"/>
                <w:szCs w:val="24"/>
              </w:rPr>
              <w:t>5.10</w:t>
            </w:r>
            <w:r>
              <w:rPr>
                <w:bCs/>
                <w:color w:val="auto"/>
                <w:sz w:val="24"/>
                <w:szCs w:val="24"/>
              </w:rPr>
              <w:t>.2020</w:t>
            </w:r>
          </w:p>
        </w:tc>
      </w:tr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Наименование финансового органа: </w:t>
            </w:r>
            <w:r>
              <w:rPr>
                <w:b/>
                <w:bCs/>
                <w:color w:val="auto"/>
                <w:sz w:val="24"/>
                <w:szCs w:val="24"/>
                <w:u w:val="single"/>
              </w:rPr>
              <w:t>Совет Старокакерлинского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 ОКПО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93065127</w:t>
            </w:r>
          </w:p>
        </w:tc>
      </w:tr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Глава по БК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</w:p>
        </w:tc>
      </w:tr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Наименование бюджета: </w:t>
            </w:r>
            <w:r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Бюджет Совета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u w:val="single"/>
              </w:rPr>
              <w:t>Староакерлинского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 ОКАТО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92224875000</w:t>
            </w:r>
          </w:p>
        </w:tc>
      </w:tr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Периодичность</w:t>
            </w:r>
            <w:r>
              <w:rPr>
                <w:color w:val="auto"/>
                <w:sz w:val="24"/>
                <w:szCs w:val="24"/>
              </w:rPr>
              <w:t>:  месячная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квартальная,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>годовая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</w:p>
        </w:tc>
      </w:tr>
      <w:tr w:rsidR="00E0497D" w:rsidTr="00E0497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Единица измерения: 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 ОКЕИ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383</w:t>
            </w:r>
          </w:p>
        </w:tc>
      </w:tr>
    </w:tbl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Отчет об исполнении бюджета Совета Старокакерлинского сельского поселения составлен в соответствии с решением Совета Старокакерлинского сельского поселения №</w:t>
      </w:r>
      <w:r w:rsidR="00AC2A2A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7/2 от </w:t>
      </w:r>
      <w:r w:rsidR="00AC2A2A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.12.201</w:t>
      </w:r>
      <w:r w:rsidR="00AC2A2A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г.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состав </w:t>
      </w:r>
      <w:r w:rsidR="00AC2A2A">
        <w:rPr>
          <w:color w:val="auto"/>
          <w:sz w:val="24"/>
          <w:szCs w:val="24"/>
        </w:rPr>
        <w:t>девятимесячной отчетности за 2020</w:t>
      </w:r>
      <w:r>
        <w:rPr>
          <w:color w:val="auto"/>
          <w:sz w:val="24"/>
          <w:szCs w:val="24"/>
        </w:rPr>
        <w:t xml:space="preserve"> год входят: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Отчет об исполнении бюджета (ф.0503127)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Баланс главного распорядителя, распорядителя, получателя бюджетных средств (ф.0503130);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Отчет о финансовых результатах деятельности (ф.0503121)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Отчет о движении денежных средств (ф.0503123).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Пояснительная записка (ф.0503160).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Сведения о количестве подведомственных учреждений (ф. 0503161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Сведения о результатах деятельности (ф.0503162);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E0497D" w:rsidRDefault="00E0497D" w:rsidP="00E0497D">
      <w:pPr>
        <w:numPr>
          <w:ilvl w:val="0"/>
          <w:numId w:val="2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Сведения об исполнении бюджета (ф.0503164)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Раздел 1. Организационная структура субъекта бюджетной отчетности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территории Старокакерлинского сельского поселения на 1 </w:t>
      </w:r>
      <w:r w:rsidR="000F451F">
        <w:rPr>
          <w:color w:val="auto"/>
          <w:sz w:val="24"/>
          <w:szCs w:val="24"/>
        </w:rPr>
        <w:t>октября</w:t>
      </w:r>
      <w:r>
        <w:rPr>
          <w:color w:val="auto"/>
          <w:sz w:val="24"/>
          <w:szCs w:val="24"/>
        </w:rPr>
        <w:t xml:space="preserve"> 20</w:t>
      </w:r>
      <w:r w:rsidR="000F451F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года по данным годового отчета об исполнении бюджета поселения находится 7 ед. бюджетного учреждения, получателя бюджетных средств:</w:t>
      </w:r>
    </w:p>
    <w:p w:rsidR="00E0497D" w:rsidRDefault="00E0497D" w:rsidP="00E0497D">
      <w:pPr>
        <w:numPr>
          <w:ilvl w:val="0"/>
          <w:numId w:val="3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 сельского поселения</w:t>
      </w:r>
    </w:p>
    <w:p w:rsidR="00E0497D" w:rsidRDefault="00E0497D" w:rsidP="00E0497D">
      <w:pPr>
        <w:numPr>
          <w:ilvl w:val="0"/>
          <w:numId w:val="3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Централизованный аппарат</w:t>
      </w:r>
    </w:p>
    <w:p w:rsidR="00E0497D" w:rsidRDefault="00E0497D" w:rsidP="00E0497D">
      <w:pPr>
        <w:numPr>
          <w:ilvl w:val="0"/>
          <w:numId w:val="3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Централизованная бухгалтерия</w:t>
      </w:r>
    </w:p>
    <w:p w:rsidR="00E0497D" w:rsidRDefault="00E0497D" w:rsidP="00E0497D">
      <w:pPr>
        <w:numPr>
          <w:ilvl w:val="0"/>
          <w:numId w:val="3"/>
        </w:numPr>
        <w:spacing w:after="67" w:line="268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Старокакерлинский</w:t>
      </w:r>
      <w:proofErr w:type="spellEnd"/>
      <w:r>
        <w:rPr>
          <w:color w:val="auto"/>
          <w:sz w:val="24"/>
          <w:szCs w:val="24"/>
        </w:rPr>
        <w:t xml:space="preserve"> СДК</w:t>
      </w:r>
    </w:p>
    <w:p w:rsidR="00E0497D" w:rsidRDefault="00E0497D" w:rsidP="00E0497D">
      <w:pPr>
        <w:numPr>
          <w:ilvl w:val="0"/>
          <w:numId w:val="3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Тат. </w:t>
      </w:r>
      <w:proofErr w:type="spellStart"/>
      <w:r>
        <w:rPr>
          <w:color w:val="auto"/>
          <w:sz w:val="24"/>
          <w:szCs w:val="24"/>
        </w:rPr>
        <w:t>Тюкинский</w:t>
      </w:r>
      <w:proofErr w:type="spellEnd"/>
      <w:r>
        <w:rPr>
          <w:color w:val="auto"/>
          <w:sz w:val="24"/>
          <w:szCs w:val="24"/>
        </w:rPr>
        <w:t xml:space="preserve"> СДК</w:t>
      </w:r>
    </w:p>
    <w:p w:rsidR="00E0497D" w:rsidRDefault="00E0497D" w:rsidP="00E0497D">
      <w:pPr>
        <w:numPr>
          <w:ilvl w:val="0"/>
          <w:numId w:val="3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Благоустройство</w:t>
      </w:r>
    </w:p>
    <w:p w:rsidR="00E0497D" w:rsidRDefault="00E0497D" w:rsidP="00E0497D">
      <w:pPr>
        <w:numPr>
          <w:ilvl w:val="0"/>
          <w:numId w:val="3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Водное хозяйство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деятельности – местное самоуправление, правовое обоснование – Устав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Старокакерлинского сельского поселения, территорию поселения составляют земли населенных пунктов: село Старые Какерли, деревня Татарские Тюки.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Сведения об основных направлениях деятельности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таб. № 1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426"/>
        <w:gridCol w:w="3191"/>
      </w:tblGrid>
      <w:tr w:rsidR="00E0497D" w:rsidTr="00E049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цели деятельности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Кратка характеристика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Правовое обоснование</w:t>
            </w:r>
          </w:p>
        </w:tc>
      </w:tr>
      <w:tr w:rsidR="00E0497D" w:rsidTr="00E049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Местное самоуправление сельского поселение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Соблюдение прав законности, гласности, гарантии местного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7D" w:rsidRDefault="00E0497D">
            <w:pPr>
              <w:spacing w:after="67" w:line="268" w:lineRule="auto"/>
              <w:ind w:left="40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Устав Старокакерлинского сельского поселения</w:t>
            </w:r>
          </w:p>
        </w:tc>
      </w:tr>
    </w:tbl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Раздел 2. Результаты деятельности учреждения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Численность администрации Старокакерлинского сельского поселения состоит из 3 штатной ед. в </w:t>
      </w:r>
      <w:proofErr w:type="spellStart"/>
      <w:r>
        <w:rPr>
          <w:color w:val="auto"/>
          <w:sz w:val="24"/>
          <w:szCs w:val="24"/>
        </w:rPr>
        <w:t>т.ч</w:t>
      </w:r>
      <w:proofErr w:type="spellEnd"/>
      <w:r>
        <w:rPr>
          <w:color w:val="auto"/>
          <w:sz w:val="24"/>
          <w:szCs w:val="24"/>
        </w:rPr>
        <w:t xml:space="preserve">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- 1 ед. – должности муниципальной службы;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- 1 ед.   – Глава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- 1 ед.   – главный специалист (бухгалтер централизованной бухгалтерии)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На 01.01.2019 г. на балансе учреждения числятся основные средства в сумме 32 127 539,49 руб., материальные запасы в сумме 59 627,19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Специалисты обеспечены персональными компьютерами и другими видами оборудования, позволяющими работать с электронной почтой, интернетом. </w:t>
      </w: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Раздел 3. Анализ отчета об исполнении</w:t>
      </w:r>
    </w:p>
    <w:p w:rsidR="00E0497D" w:rsidRDefault="00E0497D" w:rsidP="00E0497D">
      <w:pPr>
        <w:spacing w:after="67" w:line="268" w:lineRule="auto"/>
        <w:ind w:left="408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Отчет об исполнении бюджета</w:t>
      </w:r>
    </w:p>
    <w:p w:rsidR="00E0497D" w:rsidRDefault="00E0497D" w:rsidP="00E0497D">
      <w:pPr>
        <w:spacing w:after="67" w:line="268" w:lineRule="auto"/>
        <w:ind w:left="408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Форма 0503127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Отчет об исполнении бюджета Совет Старокакерлинского сельского поселения на 01.01.2019 года в части поступлений и выплат из бюджета сверен с данными УФК Дрожжановского муниципального района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Отклонений с данными казначейства нет.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Доход Совета Старокакерлинского сельского поселения на 20</w:t>
      </w:r>
      <w:r w:rsidR="00AC2A2A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год первоначально предусмотрено 37</w:t>
      </w:r>
      <w:r w:rsidR="00AC2A2A">
        <w:rPr>
          <w:color w:val="auto"/>
          <w:sz w:val="24"/>
          <w:szCs w:val="24"/>
        </w:rPr>
        <w:t>07</w:t>
      </w:r>
      <w:r>
        <w:rPr>
          <w:color w:val="auto"/>
          <w:sz w:val="24"/>
          <w:szCs w:val="24"/>
        </w:rPr>
        <w:t>,</w:t>
      </w:r>
      <w:r w:rsidR="00AC2A2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тыс. руб. Увеличено доход Совета Старокакерлинского сельского поселения </w:t>
      </w:r>
      <w:r w:rsidR="009A4975">
        <w:rPr>
          <w:color w:val="auto"/>
          <w:sz w:val="24"/>
          <w:szCs w:val="24"/>
        </w:rPr>
        <w:t>за 9</w:t>
      </w:r>
      <w:r w:rsidR="00AC2A2A">
        <w:rPr>
          <w:color w:val="auto"/>
          <w:sz w:val="24"/>
          <w:szCs w:val="24"/>
        </w:rPr>
        <w:t xml:space="preserve"> месяц </w:t>
      </w:r>
      <w:r>
        <w:rPr>
          <w:color w:val="auto"/>
          <w:sz w:val="24"/>
          <w:szCs w:val="24"/>
        </w:rPr>
        <w:t>20</w:t>
      </w:r>
      <w:r w:rsidR="00AC2A2A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год на сумму </w:t>
      </w:r>
      <w:r w:rsidR="00AC2A2A">
        <w:rPr>
          <w:color w:val="auto"/>
          <w:sz w:val="24"/>
          <w:szCs w:val="24"/>
        </w:rPr>
        <w:t>2322</w:t>
      </w:r>
      <w:r>
        <w:rPr>
          <w:color w:val="auto"/>
          <w:sz w:val="24"/>
          <w:szCs w:val="24"/>
        </w:rPr>
        <w:t>,</w:t>
      </w:r>
      <w:r w:rsidR="00AC2A2A">
        <w:rPr>
          <w:color w:val="auto"/>
          <w:sz w:val="24"/>
          <w:szCs w:val="24"/>
        </w:rPr>
        <w:t>603</w:t>
      </w:r>
      <w:r>
        <w:rPr>
          <w:color w:val="auto"/>
          <w:sz w:val="24"/>
          <w:szCs w:val="24"/>
        </w:rPr>
        <w:t xml:space="preserve"> тыс.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Доходы бюджета Совета Старокакерлинского сельского поселения на 01.</w:t>
      </w:r>
      <w:r w:rsidR="00AC2A2A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>.20</w:t>
      </w:r>
      <w:r w:rsidR="00AC2A2A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г. составили </w:t>
      </w:r>
      <w:r w:rsidR="00AC2A2A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 </w:t>
      </w:r>
      <w:r w:rsidR="00AC2A2A">
        <w:rPr>
          <w:color w:val="auto"/>
          <w:sz w:val="24"/>
          <w:szCs w:val="24"/>
        </w:rPr>
        <w:t>352</w:t>
      </w:r>
      <w:r>
        <w:rPr>
          <w:color w:val="auto"/>
          <w:sz w:val="24"/>
          <w:szCs w:val="24"/>
        </w:rPr>
        <w:t xml:space="preserve"> </w:t>
      </w:r>
      <w:r w:rsidR="00AC2A2A">
        <w:rPr>
          <w:color w:val="auto"/>
          <w:sz w:val="24"/>
          <w:szCs w:val="24"/>
        </w:rPr>
        <w:t>591</w:t>
      </w:r>
      <w:r>
        <w:rPr>
          <w:color w:val="auto"/>
          <w:sz w:val="24"/>
          <w:szCs w:val="24"/>
        </w:rPr>
        <w:t xml:space="preserve"> ,</w:t>
      </w:r>
      <w:r w:rsidR="00AC2A2A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>2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 общей суммы поступлений бюджета Старокакерлинского поселения налоговые и неналоговые доходы составили в сумме </w:t>
      </w:r>
      <w:r w:rsidR="00AC2A2A">
        <w:rPr>
          <w:color w:val="auto"/>
          <w:sz w:val="24"/>
          <w:szCs w:val="24"/>
        </w:rPr>
        <w:t>738</w:t>
      </w:r>
      <w:r>
        <w:rPr>
          <w:color w:val="auto"/>
          <w:sz w:val="24"/>
          <w:szCs w:val="24"/>
        </w:rPr>
        <w:t xml:space="preserve"> </w:t>
      </w:r>
      <w:r w:rsidR="00AC2A2A">
        <w:rPr>
          <w:color w:val="auto"/>
          <w:sz w:val="24"/>
          <w:szCs w:val="24"/>
        </w:rPr>
        <w:t>788</w:t>
      </w:r>
      <w:r>
        <w:rPr>
          <w:color w:val="auto"/>
          <w:sz w:val="24"/>
          <w:szCs w:val="24"/>
        </w:rPr>
        <w:t>,</w:t>
      </w:r>
      <w:r w:rsidR="00AC2A2A"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Расходы бюджета Совет Старокакерлинского сельского поселения исполнены в сумме </w:t>
      </w:r>
      <w:r w:rsidR="00AC2A2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 </w:t>
      </w:r>
      <w:r w:rsidR="00AC2A2A">
        <w:rPr>
          <w:color w:val="auto"/>
          <w:sz w:val="24"/>
          <w:szCs w:val="24"/>
        </w:rPr>
        <w:t>727</w:t>
      </w:r>
      <w:r>
        <w:rPr>
          <w:color w:val="auto"/>
          <w:sz w:val="24"/>
          <w:szCs w:val="24"/>
        </w:rPr>
        <w:t xml:space="preserve"> </w:t>
      </w:r>
      <w:r w:rsidR="00AC2A2A">
        <w:rPr>
          <w:color w:val="auto"/>
          <w:sz w:val="24"/>
          <w:szCs w:val="24"/>
        </w:rPr>
        <w:t>739</w:t>
      </w:r>
      <w:r>
        <w:rPr>
          <w:color w:val="auto"/>
          <w:sz w:val="24"/>
          <w:szCs w:val="24"/>
        </w:rPr>
        <w:t>,</w:t>
      </w:r>
      <w:r w:rsidR="00AC2A2A">
        <w:rPr>
          <w:color w:val="auto"/>
          <w:sz w:val="24"/>
          <w:szCs w:val="24"/>
        </w:rPr>
        <w:t>72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Бюджет Совет Старокакерлинского сельск</w:t>
      </w:r>
      <w:r w:rsidR="00AC2A2A">
        <w:rPr>
          <w:color w:val="auto"/>
          <w:sz w:val="24"/>
          <w:szCs w:val="24"/>
        </w:rPr>
        <w:t>ого поселения по доходам на 01.10</w:t>
      </w:r>
      <w:r>
        <w:rPr>
          <w:color w:val="auto"/>
          <w:sz w:val="24"/>
          <w:szCs w:val="24"/>
        </w:rPr>
        <w:t>.20</w:t>
      </w:r>
      <w:r w:rsidR="00AC2A2A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г. от утвержденных бюджетных назначений на 20</w:t>
      </w:r>
      <w:r w:rsidR="00AC2A2A">
        <w:rPr>
          <w:color w:val="auto"/>
          <w:sz w:val="24"/>
          <w:szCs w:val="24"/>
        </w:rPr>
        <w:t xml:space="preserve">20 год исполнен на </w:t>
      </w:r>
      <w:r>
        <w:rPr>
          <w:color w:val="auto"/>
          <w:sz w:val="24"/>
          <w:szCs w:val="24"/>
        </w:rPr>
        <w:t>5</w:t>
      </w:r>
      <w:r w:rsidR="00AC2A2A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 %, из них план по налоговым и неналоговым доходам выполнен на </w:t>
      </w:r>
      <w:r w:rsidR="00AC2A2A">
        <w:rPr>
          <w:color w:val="auto"/>
          <w:sz w:val="24"/>
          <w:szCs w:val="24"/>
        </w:rPr>
        <w:t>75</w:t>
      </w:r>
      <w:r>
        <w:rPr>
          <w:color w:val="auto"/>
          <w:sz w:val="24"/>
          <w:szCs w:val="24"/>
        </w:rPr>
        <w:t xml:space="preserve">,0 %. При плане поступления собственных </w:t>
      </w:r>
      <w:r w:rsidR="009A4975">
        <w:rPr>
          <w:color w:val="auto"/>
          <w:sz w:val="24"/>
          <w:szCs w:val="24"/>
        </w:rPr>
        <w:t>доходов 988</w:t>
      </w:r>
      <w:r>
        <w:rPr>
          <w:color w:val="auto"/>
          <w:sz w:val="24"/>
          <w:szCs w:val="24"/>
        </w:rPr>
        <w:t xml:space="preserve"> </w:t>
      </w:r>
      <w:r w:rsidR="00AC2A2A">
        <w:rPr>
          <w:color w:val="auto"/>
          <w:sz w:val="24"/>
          <w:szCs w:val="24"/>
        </w:rPr>
        <w:t>000,00</w:t>
      </w:r>
      <w:r>
        <w:rPr>
          <w:color w:val="auto"/>
          <w:sz w:val="24"/>
          <w:szCs w:val="24"/>
        </w:rPr>
        <w:t xml:space="preserve"> руб. поступило </w:t>
      </w:r>
      <w:r w:rsidR="00AC2A2A">
        <w:rPr>
          <w:color w:val="auto"/>
          <w:sz w:val="24"/>
          <w:szCs w:val="24"/>
        </w:rPr>
        <w:t>738</w:t>
      </w:r>
      <w:r>
        <w:rPr>
          <w:color w:val="auto"/>
          <w:sz w:val="24"/>
          <w:szCs w:val="24"/>
        </w:rPr>
        <w:t xml:space="preserve"> </w:t>
      </w:r>
      <w:r w:rsidR="00AC2A2A">
        <w:rPr>
          <w:color w:val="auto"/>
          <w:sz w:val="24"/>
          <w:szCs w:val="24"/>
        </w:rPr>
        <w:t>788</w:t>
      </w:r>
      <w:r>
        <w:rPr>
          <w:color w:val="auto"/>
          <w:sz w:val="24"/>
          <w:szCs w:val="24"/>
        </w:rPr>
        <w:t>,</w:t>
      </w:r>
      <w:r w:rsidR="00AC2A2A"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Основную долю поступлений в бюджет поселения составили:</w:t>
      </w:r>
    </w:p>
    <w:p w:rsidR="00F72ED2" w:rsidRDefault="00E0497D" w:rsidP="00E0497D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- налог на доходы физических лиц – при плане в сумме </w:t>
      </w:r>
      <w:r w:rsidR="00F72ED2">
        <w:rPr>
          <w:color w:val="auto"/>
          <w:sz w:val="24"/>
          <w:szCs w:val="24"/>
        </w:rPr>
        <w:t>85</w:t>
      </w:r>
      <w:r>
        <w:rPr>
          <w:color w:val="auto"/>
          <w:sz w:val="24"/>
          <w:szCs w:val="24"/>
        </w:rPr>
        <w:t xml:space="preserve"> 000,0 в бюджет поступило </w:t>
      </w:r>
    </w:p>
    <w:p w:rsidR="00E0497D" w:rsidRPr="00F72ED2" w:rsidRDefault="00F72ED2" w:rsidP="00E0497D">
      <w:pPr>
        <w:spacing w:after="0" w:line="240" w:lineRule="auto"/>
        <w:ind w:left="0" w:firstLine="0"/>
        <w:rPr>
          <w:rFonts w:ascii="Arial CYR" w:hAnsi="Arial CYR" w:cs="Arial CYR"/>
          <w:color w:val="FF0000"/>
          <w:sz w:val="22"/>
        </w:rPr>
      </w:pPr>
      <w:r>
        <w:rPr>
          <w:color w:val="auto"/>
          <w:sz w:val="24"/>
          <w:szCs w:val="24"/>
        </w:rPr>
        <w:t xml:space="preserve">      </w:t>
      </w:r>
      <w:r w:rsidRPr="00F72ED2">
        <w:rPr>
          <w:color w:val="auto"/>
          <w:sz w:val="22"/>
        </w:rPr>
        <w:t xml:space="preserve">55 </w:t>
      </w:r>
      <w:r w:rsidRPr="00F72ED2">
        <w:rPr>
          <w:rFonts w:ascii="Arial CYR" w:hAnsi="Arial CYR" w:cs="Arial CYR"/>
          <w:color w:val="auto"/>
          <w:sz w:val="22"/>
        </w:rPr>
        <w:t>109</w:t>
      </w:r>
      <w:r w:rsidR="00E0497D" w:rsidRPr="00F72ED2">
        <w:rPr>
          <w:rFonts w:ascii="Arial CYR" w:hAnsi="Arial CYR" w:cs="Arial CYR"/>
          <w:color w:val="auto"/>
          <w:sz w:val="22"/>
        </w:rPr>
        <w:t>,</w:t>
      </w:r>
      <w:r w:rsidRPr="00F72ED2">
        <w:rPr>
          <w:rFonts w:ascii="Arial CYR" w:hAnsi="Arial CYR" w:cs="Arial CYR"/>
          <w:color w:val="auto"/>
          <w:sz w:val="22"/>
        </w:rPr>
        <w:t>05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руб.;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единый сельскохозяйственный налог – при плане в сумме 12</w:t>
      </w:r>
      <w:r w:rsidR="00F72ED2">
        <w:rPr>
          <w:color w:val="auto"/>
          <w:sz w:val="24"/>
          <w:szCs w:val="24"/>
        </w:rPr>
        <w:t xml:space="preserve"> 000</w:t>
      </w:r>
      <w:r>
        <w:rPr>
          <w:color w:val="auto"/>
          <w:sz w:val="24"/>
          <w:szCs w:val="24"/>
        </w:rPr>
        <w:t xml:space="preserve"> руб. в бюджет поступило 1</w:t>
      </w:r>
      <w:r w:rsidR="00F72ED2">
        <w:rPr>
          <w:color w:val="auto"/>
          <w:sz w:val="24"/>
          <w:szCs w:val="24"/>
        </w:rPr>
        <w:t>6 406</w:t>
      </w:r>
      <w:r>
        <w:rPr>
          <w:color w:val="auto"/>
          <w:sz w:val="24"/>
          <w:szCs w:val="24"/>
        </w:rPr>
        <w:t>,</w:t>
      </w:r>
      <w:r w:rsidR="00F72ED2">
        <w:rPr>
          <w:color w:val="auto"/>
          <w:sz w:val="24"/>
          <w:szCs w:val="24"/>
        </w:rPr>
        <w:t>35</w:t>
      </w:r>
      <w:r>
        <w:rPr>
          <w:color w:val="auto"/>
          <w:sz w:val="24"/>
          <w:szCs w:val="24"/>
        </w:rPr>
        <w:t xml:space="preserve"> руб.;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налог на имущество физических лиц – при плане в сумме 6</w:t>
      </w:r>
      <w:r w:rsidR="00F72ED2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</w:t>
      </w:r>
      <w:r w:rsidR="00F72ED2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00 руб. в бюджет поступило </w:t>
      </w:r>
      <w:r w:rsidR="00F72ED2">
        <w:rPr>
          <w:color w:val="auto"/>
          <w:sz w:val="24"/>
          <w:szCs w:val="24"/>
        </w:rPr>
        <w:t>5 778</w:t>
      </w:r>
      <w:r>
        <w:rPr>
          <w:color w:val="auto"/>
          <w:sz w:val="24"/>
          <w:szCs w:val="24"/>
        </w:rPr>
        <w:t>,</w:t>
      </w:r>
      <w:r w:rsidR="00F72ED2">
        <w:rPr>
          <w:color w:val="auto"/>
          <w:sz w:val="24"/>
          <w:szCs w:val="24"/>
        </w:rPr>
        <w:t>68</w:t>
      </w:r>
      <w:r>
        <w:rPr>
          <w:color w:val="auto"/>
          <w:sz w:val="24"/>
          <w:szCs w:val="24"/>
        </w:rPr>
        <w:t xml:space="preserve"> руб.;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земельный налог физических лиц– при плане в сумме 2</w:t>
      </w:r>
      <w:r w:rsidR="00F72ED2">
        <w:rPr>
          <w:color w:val="auto"/>
          <w:sz w:val="24"/>
          <w:szCs w:val="24"/>
        </w:rPr>
        <w:t>51</w:t>
      </w:r>
      <w:r>
        <w:rPr>
          <w:color w:val="auto"/>
          <w:sz w:val="24"/>
          <w:szCs w:val="24"/>
        </w:rPr>
        <w:t xml:space="preserve"> </w:t>
      </w:r>
      <w:r w:rsidR="00F72ED2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 xml:space="preserve"> руб. в бюджет поступило </w:t>
      </w:r>
      <w:r w:rsidR="00F72ED2">
        <w:rPr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 </w:t>
      </w:r>
      <w:r w:rsidR="00F72ED2">
        <w:rPr>
          <w:color w:val="auto"/>
          <w:sz w:val="24"/>
          <w:szCs w:val="24"/>
        </w:rPr>
        <w:t>294</w:t>
      </w:r>
      <w:r>
        <w:rPr>
          <w:color w:val="auto"/>
          <w:sz w:val="24"/>
          <w:szCs w:val="24"/>
        </w:rPr>
        <w:t>,</w:t>
      </w:r>
      <w:r w:rsidR="00F72ED2">
        <w:rPr>
          <w:color w:val="auto"/>
          <w:sz w:val="24"/>
          <w:szCs w:val="24"/>
        </w:rPr>
        <w:t>47</w:t>
      </w:r>
      <w:r>
        <w:rPr>
          <w:color w:val="auto"/>
          <w:sz w:val="24"/>
          <w:szCs w:val="24"/>
        </w:rPr>
        <w:t xml:space="preserve"> руб.;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земельный налог юридических лиц– при плане в сумме </w:t>
      </w:r>
      <w:r w:rsidR="00F72ED2">
        <w:rPr>
          <w:color w:val="auto"/>
          <w:sz w:val="24"/>
          <w:szCs w:val="24"/>
        </w:rPr>
        <w:t>96</w:t>
      </w:r>
      <w:r>
        <w:rPr>
          <w:color w:val="auto"/>
          <w:sz w:val="24"/>
          <w:szCs w:val="24"/>
        </w:rPr>
        <w:t xml:space="preserve"> </w:t>
      </w:r>
      <w:r w:rsidR="00F72ED2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 xml:space="preserve"> руб. в бюджет поступило 16</w:t>
      </w:r>
      <w:r w:rsidR="00F72ED2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 </w:t>
      </w:r>
      <w:r w:rsidR="00F72ED2">
        <w:rPr>
          <w:color w:val="auto"/>
          <w:sz w:val="24"/>
          <w:szCs w:val="24"/>
        </w:rPr>
        <w:t>871</w:t>
      </w:r>
      <w:r>
        <w:rPr>
          <w:color w:val="auto"/>
          <w:sz w:val="24"/>
          <w:szCs w:val="24"/>
        </w:rPr>
        <w:t>,</w:t>
      </w:r>
      <w:r w:rsidR="00F72ED2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руб.;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аренда имущества – при плане 42 000,00 руб. поступило </w:t>
      </w:r>
      <w:r w:rsidR="00F72ED2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5 </w:t>
      </w:r>
      <w:r w:rsidR="00F72ED2">
        <w:rPr>
          <w:color w:val="auto"/>
          <w:sz w:val="24"/>
          <w:szCs w:val="24"/>
        </w:rPr>
        <w:t>310</w:t>
      </w:r>
      <w:r>
        <w:rPr>
          <w:color w:val="auto"/>
          <w:sz w:val="24"/>
          <w:szCs w:val="24"/>
        </w:rPr>
        <w:t>,</w:t>
      </w:r>
      <w:r w:rsidR="00F72ED2">
        <w:rPr>
          <w:color w:val="auto"/>
          <w:sz w:val="24"/>
          <w:szCs w:val="24"/>
        </w:rPr>
        <w:t>40</w:t>
      </w:r>
      <w:r>
        <w:rPr>
          <w:color w:val="auto"/>
          <w:sz w:val="24"/>
          <w:szCs w:val="24"/>
        </w:rPr>
        <w:t xml:space="preserve"> руб.;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 Госпошлина за совершение нотариальных действий – при плане в сумме 5 000,00 руб. поступило </w:t>
      </w:r>
      <w:r w:rsidR="00F72ED2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00,00 руб.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Доходы, поступающие в порядке возмещения расходов, понесенных в связи с эксплуатацией имущества поселений – при плане в сумме </w:t>
      </w:r>
      <w:r w:rsidR="00F72ED2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руб. в бюджет поступило </w:t>
      </w:r>
      <w:r w:rsidR="00F72ED2">
        <w:rPr>
          <w:color w:val="auto"/>
          <w:sz w:val="24"/>
          <w:szCs w:val="24"/>
        </w:rPr>
        <w:t>15</w:t>
      </w:r>
      <w:r>
        <w:rPr>
          <w:color w:val="auto"/>
          <w:sz w:val="24"/>
          <w:szCs w:val="24"/>
        </w:rPr>
        <w:t> </w:t>
      </w:r>
      <w:r w:rsidR="00F72ED2">
        <w:rPr>
          <w:color w:val="auto"/>
          <w:sz w:val="24"/>
          <w:szCs w:val="24"/>
        </w:rPr>
        <w:t>456</w:t>
      </w:r>
      <w:r>
        <w:rPr>
          <w:color w:val="auto"/>
          <w:sz w:val="24"/>
          <w:szCs w:val="24"/>
        </w:rPr>
        <w:t>,</w:t>
      </w:r>
      <w:r w:rsidR="00F72ED2">
        <w:rPr>
          <w:color w:val="auto"/>
          <w:sz w:val="24"/>
          <w:szCs w:val="24"/>
        </w:rPr>
        <w:t>08</w:t>
      </w:r>
      <w:r>
        <w:rPr>
          <w:color w:val="auto"/>
          <w:sz w:val="24"/>
          <w:szCs w:val="24"/>
        </w:rPr>
        <w:t xml:space="preserve"> руб.;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доходы от денежного взыскания (штрафы) за нарушение обязательных требований – при плане в сумме </w:t>
      </w:r>
      <w:r w:rsidR="00F72ED2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000,00 руб. в бюджет поступило </w:t>
      </w:r>
      <w:r w:rsidR="00F72ED2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 0</w:t>
      </w:r>
      <w:r w:rsidR="00F72ED2">
        <w:rPr>
          <w:color w:val="auto"/>
          <w:sz w:val="24"/>
          <w:szCs w:val="24"/>
        </w:rPr>
        <w:t>61</w:t>
      </w:r>
      <w:r>
        <w:rPr>
          <w:color w:val="auto"/>
          <w:sz w:val="24"/>
          <w:szCs w:val="24"/>
        </w:rPr>
        <w:t>,</w:t>
      </w:r>
      <w:r w:rsidR="00F72ED2">
        <w:rPr>
          <w:color w:val="auto"/>
          <w:sz w:val="24"/>
          <w:szCs w:val="24"/>
        </w:rPr>
        <w:t>89</w:t>
      </w:r>
      <w:r>
        <w:rPr>
          <w:color w:val="auto"/>
          <w:sz w:val="24"/>
          <w:szCs w:val="24"/>
        </w:rPr>
        <w:t xml:space="preserve"> руб.;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доходы средства самообложения от граждан – при плане в сумме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4</w:t>
      </w:r>
      <w:r w:rsidR="00F72ED2">
        <w:rPr>
          <w:color w:val="auto"/>
          <w:sz w:val="24"/>
          <w:szCs w:val="24"/>
        </w:rPr>
        <w:t>30</w:t>
      </w:r>
      <w:r>
        <w:rPr>
          <w:color w:val="auto"/>
          <w:sz w:val="24"/>
          <w:szCs w:val="24"/>
        </w:rPr>
        <w:t> 000,00 руб. в бюджет поступило 4</w:t>
      </w:r>
      <w:r w:rsidR="00F72ED2">
        <w:rPr>
          <w:color w:val="auto"/>
          <w:sz w:val="24"/>
          <w:szCs w:val="24"/>
        </w:rPr>
        <w:t>30</w:t>
      </w:r>
      <w:r>
        <w:rPr>
          <w:color w:val="auto"/>
          <w:sz w:val="24"/>
          <w:szCs w:val="24"/>
        </w:rPr>
        <w:t xml:space="preserve"> </w:t>
      </w:r>
      <w:r w:rsidR="00F72ED2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00,00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Основными плательщиками налога на доходы физических лиц являются: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ООО «Агрофирма АК Барс», МОУ «</w:t>
      </w:r>
      <w:proofErr w:type="spellStart"/>
      <w:r>
        <w:rPr>
          <w:color w:val="auto"/>
          <w:sz w:val="24"/>
          <w:szCs w:val="24"/>
        </w:rPr>
        <w:t>Старокакерлинская</w:t>
      </w:r>
      <w:proofErr w:type="spellEnd"/>
      <w:r>
        <w:rPr>
          <w:color w:val="auto"/>
          <w:sz w:val="24"/>
          <w:szCs w:val="24"/>
        </w:rPr>
        <w:t xml:space="preserve"> общеобразовательная школа.  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Основным плательщиком аренды имущества является ОАО «</w:t>
      </w:r>
      <w:proofErr w:type="spellStart"/>
      <w:r>
        <w:rPr>
          <w:color w:val="auto"/>
          <w:sz w:val="24"/>
          <w:szCs w:val="24"/>
        </w:rPr>
        <w:t>Таттелеком</w:t>
      </w:r>
      <w:proofErr w:type="spellEnd"/>
      <w:r>
        <w:rPr>
          <w:color w:val="auto"/>
          <w:sz w:val="24"/>
          <w:szCs w:val="24"/>
        </w:rPr>
        <w:t xml:space="preserve">», ИП Салахова </w:t>
      </w:r>
      <w:proofErr w:type="spellStart"/>
      <w:r>
        <w:rPr>
          <w:color w:val="auto"/>
          <w:sz w:val="24"/>
          <w:szCs w:val="24"/>
        </w:rPr>
        <w:t>Гелина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Абзаловна</w:t>
      </w:r>
      <w:proofErr w:type="spellEnd"/>
      <w:r>
        <w:rPr>
          <w:color w:val="auto"/>
          <w:sz w:val="24"/>
          <w:szCs w:val="24"/>
        </w:rPr>
        <w:t>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На территории Старокакерлинского сельского поселения находится 3 организации, уплачивающие налог на доходы физических лиц.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5 - индивидуальных предпринимателей в т. числе 1 чел. занимаются различными услугами, 4 чел. торговыми услугами.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Расходы бюджета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Расходная часть бюджета сформирована за счет поступлений налоговых и неналоговых доходов, дотации, субвенции, прочих межбюджетных трансфертов, прочих безвозмездных поступлений.  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Расходы бюджета предусмотрены</w:t>
      </w:r>
      <w:r w:rsidR="00342D5A">
        <w:rPr>
          <w:color w:val="auto"/>
          <w:sz w:val="24"/>
          <w:szCs w:val="24"/>
        </w:rPr>
        <w:t xml:space="preserve"> первоначально</w:t>
      </w:r>
      <w:r>
        <w:rPr>
          <w:color w:val="auto"/>
          <w:sz w:val="24"/>
          <w:szCs w:val="24"/>
        </w:rPr>
        <w:t xml:space="preserve"> в сумме</w:t>
      </w:r>
      <w:r w:rsidR="00AE61CB">
        <w:rPr>
          <w:color w:val="auto"/>
          <w:sz w:val="24"/>
          <w:szCs w:val="24"/>
        </w:rPr>
        <w:t xml:space="preserve"> 3 707 200 рублей. Увеличено за 9 месяц</w:t>
      </w:r>
      <w:r>
        <w:rPr>
          <w:color w:val="auto"/>
          <w:sz w:val="24"/>
          <w:szCs w:val="24"/>
        </w:rPr>
        <w:t xml:space="preserve"> </w:t>
      </w:r>
      <w:r w:rsidR="00342D5A">
        <w:rPr>
          <w:color w:val="auto"/>
          <w:sz w:val="24"/>
          <w:szCs w:val="24"/>
        </w:rPr>
        <w:t xml:space="preserve"> </w:t>
      </w:r>
      <w:r w:rsidR="00AE61CB">
        <w:rPr>
          <w:color w:val="auto"/>
          <w:sz w:val="24"/>
          <w:szCs w:val="24"/>
        </w:rPr>
        <w:t xml:space="preserve"> на сумму 2 368 166,33 рублей, что составляет 6</w:t>
      </w:r>
      <w:r>
        <w:rPr>
          <w:color w:val="auto"/>
          <w:sz w:val="24"/>
          <w:szCs w:val="24"/>
        </w:rPr>
        <w:t> </w:t>
      </w:r>
      <w:r w:rsidR="00342D5A">
        <w:rPr>
          <w:color w:val="auto"/>
          <w:sz w:val="24"/>
          <w:szCs w:val="24"/>
        </w:rPr>
        <w:t>075</w:t>
      </w:r>
      <w:r>
        <w:rPr>
          <w:color w:val="auto"/>
          <w:sz w:val="24"/>
          <w:szCs w:val="24"/>
        </w:rPr>
        <w:t> </w:t>
      </w:r>
      <w:r w:rsidR="00342D5A">
        <w:rPr>
          <w:color w:val="auto"/>
          <w:sz w:val="24"/>
          <w:szCs w:val="24"/>
        </w:rPr>
        <w:t>36</w:t>
      </w:r>
      <w:r>
        <w:rPr>
          <w:color w:val="auto"/>
          <w:sz w:val="24"/>
          <w:szCs w:val="24"/>
        </w:rPr>
        <w:t>6,</w:t>
      </w:r>
      <w:r w:rsidR="00342D5A">
        <w:rPr>
          <w:color w:val="auto"/>
          <w:sz w:val="24"/>
          <w:szCs w:val="24"/>
        </w:rPr>
        <w:t>33</w:t>
      </w:r>
      <w:r>
        <w:rPr>
          <w:color w:val="auto"/>
          <w:sz w:val="24"/>
          <w:szCs w:val="24"/>
        </w:rPr>
        <w:t xml:space="preserve"> руб., исполнены в сумме </w:t>
      </w:r>
      <w:r w:rsidR="00342D5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 7</w:t>
      </w:r>
      <w:r w:rsidR="00342D5A">
        <w:rPr>
          <w:color w:val="auto"/>
          <w:sz w:val="24"/>
          <w:szCs w:val="24"/>
        </w:rPr>
        <w:t>27</w:t>
      </w:r>
      <w:r>
        <w:rPr>
          <w:color w:val="auto"/>
          <w:sz w:val="24"/>
          <w:szCs w:val="24"/>
        </w:rPr>
        <w:t> </w:t>
      </w:r>
      <w:r w:rsidR="00342D5A">
        <w:rPr>
          <w:color w:val="auto"/>
          <w:sz w:val="24"/>
          <w:szCs w:val="24"/>
        </w:rPr>
        <w:t>739</w:t>
      </w:r>
      <w:r>
        <w:rPr>
          <w:color w:val="auto"/>
          <w:sz w:val="24"/>
          <w:szCs w:val="24"/>
        </w:rPr>
        <w:t>,</w:t>
      </w:r>
      <w:r w:rsidR="00342D5A">
        <w:rPr>
          <w:color w:val="auto"/>
          <w:sz w:val="24"/>
          <w:szCs w:val="24"/>
        </w:rPr>
        <w:t>72</w:t>
      </w:r>
      <w:r>
        <w:rPr>
          <w:color w:val="auto"/>
          <w:sz w:val="24"/>
          <w:szCs w:val="24"/>
        </w:rPr>
        <w:t xml:space="preserve"> руб. что составляет </w:t>
      </w:r>
      <w:r w:rsidR="00342D5A">
        <w:rPr>
          <w:color w:val="auto"/>
          <w:sz w:val="24"/>
          <w:szCs w:val="24"/>
        </w:rPr>
        <w:t>44</w:t>
      </w:r>
      <w:r>
        <w:rPr>
          <w:color w:val="auto"/>
          <w:sz w:val="24"/>
          <w:szCs w:val="24"/>
        </w:rPr>
        <w:t>,</w:t>
      </w:r>
      <w:r w:rsidR="00342D5A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%.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разделу «Общегосударственное вопросы»</w:t>
      </w:r>
    </w:p>
    <w:p w:rsidR="00E0497D" w:rsidRDefault="00E0497D" w:rsidP="00E0497D">
      <w:pPr>
        <w:spacing w:after="67" w:line="268" w:lineRule="auto"/>
        <w:ind w:left="408"/>
        <w:jc w:val="center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подразделу 0102 «Глава муниципального образования»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плане </w:t>
      </w:r>
      <w:r w:rsidR="00AE61CB">
        <w:rPr>
          <w:color w:val="auto"/>
          <w:sz w:val="24"/>
          <w:szCs w:val="24"/>
        </w:rPr>
        <w:t>694</w:t>
      </w:r>
      <w:r>
        <w:rPr>
          <w:color w:val="auto"/>
          <w:sz w:val="24"/>
          <w:szCs w:val="24"/>
        </w:rPr>
        <w:t> </w:t>
      </w:r>
      <w:r w:rsidR="00AE61CB">
        <w:rPr>
          <w:color w:val="auto"/>
          <w:sz w:val="24"/>
          <w:szCs w:val="24"/>
        </w:rPr>
        <w:t>845</w:t>
      </w:r>
      <w:r>
        <w:rPr>
          <w:color w:val="auto"/>
          <w:sz w:val="24"/>
          <w:szCs w:val="24"/>
        </w:rPr>
        <w:t>,</w:t>
      </w:r>
      <w:r w:rsidR="00AE61CB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исполнены в сумме </w:t>
      </w:r>
      <w:r w:rsidR="00AE61CB">
        <w:rPr>
          <w:color w:val="auto"/>
          <w:sz w:val="24"/>
          <w:szCs w:val="24"/>
        </w:rPr>
        <w:t>538</w:t>
      </w:r>
      <w:r>
        <w:rPr>
          <w:color w:val="auto"/>
          <w:sz w:val="24"/>
          <w:szCs w:val="24"/>
        </w:rPr>
        <w:t xml:space="preserve"> </w:t>
      </w:r>
      <w:r w:rsidR="00AE61CB">
        <w:rPr>
          <w:color w:val="auto"/>
          <w:sz w:val="24"/>
          <w:szCs w:val="24"/>
        </w:rPr>
        <w:t>613</w:t>
      </w:r>
      <w:r>
        <w:rPr>
          <w:color w:val="auto"/>
          <w:sz w:val="24"/>
          <w:szCs w:val="24"/>
        </w:rPr>
        <w:t>,</w:t>
      </w:r>
      <w:r w:rsidR="00AE61CB">
        <w:rPr>
          <w:color w:val="auto"/>
          <w:sz w:val="24"/>
          <w:szCs w:val="24"/>
        </w:rPr>
        <w:t>39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210 «оплата труда и начисление на оплату труда» при плане </w:t>
      </w:r>
      <w:r w:rsidR="00AE61CB">
        <w:rPr>
          <w:color w:val="auto"/>
          <w:sz w:val="24"/>
          <w:szCs w:val="24"/>
        </w:rPr>
        <w:t>694 845,00</w:t>
      </w:r>
      <w:r>
        <w:rPr>
          <w:color w:val="auto"/>
          <w:sz w:val="24"/>
          <w:szCs w:val="24"/>
        </w:rPr>
        <w:t xml:space="preserve"> руб. расходы исполнены в сумме </w:t>
      </w:r>
      <w:r w:rsidR="00AE61CB">
        <w:rPr>
          <w:color w:val="auto"/>
          <w:sz w:val="24"/>
          <w:szCs w:val="24"/>
        </w:rPr>
        <w:t>538</w:t>
      </w:r>
      <w:r>
        <w:rPr>
          <w:color w:val="auto"/>
          <w:sz w:val="24"/>
          <w:szCs w:val="24"/>
        </w:rPr>
        <w:t xml:space="preserve"> </w:t>
      </w:r>
      <w:r w:rsidR="00AE61CB">
        <w:rPr>
          <w:color w:val="auto"/>
          <w:sz w:val="24"/>
          <w:szCs w:val="24"/>
        </w:rPr>
        <w:t>613</w:t>
      </w:r>
      <w:r>
        <w:rPr>
          <w:color w:val="auto"/>
          <w:sz w:val="24"/>
          <w:szCs w:val="24"/>
        </w:rPr>
        <w:t>,</w:t>
      </w:r>
      <w:r w:rsidR="00AE61CB">
        <w:rPr>
          <w:color w:val="auto"/>
          <w:sz w:val="24"/>
          <w:szCs w:val="24"/>
        </w:rPr>
        <w:t>39</w:t>
      </w:r>
      <w:r>
        <w:rPr>
          <w:color w:val="auto"/>
          <w:sz w:val="24"/>
          <w:szCs w:val="24"/>
        </w:rPr>
        <w:t xml:space="preserve"> руб.</w:t>
      </w:r>
      <w:r>
        <w:rPr>
          <w:b/>
          <w:color w:val="auto"/>
          <w:sz w:val="24"/>
          <w:szCs w:val="24"/>
        </w:rPr>
        <w:t xml:space="preserve"> 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плане </w:t>
      </w:r>
      <w:r w:rsidR="00AE61CB">
        <w:rPr>
          <w:color w:val="auto"/>
          <w:sz w:val="24"/>
          <w:szCs w:val="24"/>
        </w:rPr>
        <w:t>527</w:t>
      </w:r>
      <w:r>
        <w:rPr>
          <w:color w:val="auto"/>
          <w:sz w:val="24"/>
          <w:szCs w:val="24"/>
        </w:rPr>
        <w:t xml:space="preserve"> </w:t>
      </w:r>
      <w:r w:rsidR="00AE61CB">
        <w:rPr>
          <w:color w:val="auto"/>
          <w:sz w:val="24"/>
          <w:szCs w:val="24"/>
        </w:rPr>
        <w:t>921</w:t>
      </w:r>
      <w:r>
        <w:rPr>
          <w:color w:val="auto"/>
          <w:sz w:val="24"/>
          <w:szCs w:val="24"/>
        </w:rPr>
        <w:t>,</w:t>
      </w:r>
      <w:r w:rsidR="00AE61C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3 руб. расходы исполнены в сумме </w:t>
      </w:r>
      <w:r w:rsidR="00AE61CB">
        <w:rPr>
          <w:color w:val="auto"/>
          <w:sz w:val="24"/>
          <w:szCs w:val="24"/>
        </w:rPr>
        <w:t>40</w:t>
      </w:r>
      <w:r>
        <w:rPr>
          <w:color w:val="auto"/>
          <w:sz w:val="24"/>
          <w:szCs w:val="24"/>
        </w:rPr>
        <w:t xml:space="preserve">2 </w:t>
      </w:r>
      <w:r w:rsidR="00AE61CB">
        <w:rPr>
          <w:color w:val="auto"/>
          <w:sz w:val="24"/>
          <w:szCs w:val="24"/>
        </w:rPr>
        <w:t>204</w:t>
      </w:r>
      <w:r>
        <w:rPr>
          <w:color w:val="auto"/>
          <w:sz w:val="24"/>
          <w:szCs w:val="24"/>
        </w:rPr>
        <w:t>,0</w:t>
      </w:r>
      <w:r w:rsidR="00AE61CB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По статье 210 «оплата труда и начисление на оплату труда» при плане 3</w:t>
      </w:r>
      <w:r w:rsidR="00AE61CB">
        <w:rPr>
          <w:color w:val="auto"/>
          <w:sz w:val="24"/>
          <w:szCs w:val="24"/>
        </w:rPr>
        <w:t>45</w:t>
      </w:r>
      <w:r>
        <w:rPr>
          <w:color w:val="auto"/>
          <w:sz w:val="24"/>
          <w:szCs w:val="24"/>
        </w:rPr>
        <w:t> </w:t>
      </w:r>
      <w:r w:rsidR="00AE61CB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>0,</w:t>
      </w:r>
      <w:r w:rsidR="00AE61CB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составили </w:t>
      </w:r>
      <w:r w:rsidR="00AE61CB">
        <w:rPr>
          <w:color w:val="auto"/>
          <w:sz w:val="24"/>
          <w:szCs w:val="24"/>
        </w:rPr>
        <w:t>296</w:t>
      </w:r>
      <w:r>
        <w:rPr>
          <w:color w:val="auto"/>
          <w:sz w:val="24"/>
          <w:szCs w:val="24"/>
        </w:rPr>
        <w:t> </w:t>
      </w:r>
      <w:r w:rsidR="00AE61CB">
        <w:rPr>
          <w:color w:val="auto"/>
          <w:sz w:val="24"/>
          <w:szCs w:val="24"/>
        </w:rPr>
        <w:t>490</w:t>
      </w:r>
      <w:r>
        <w:rPr>
          <w:color w:val="auto"/>
          <w:sz w:val="24"/>
          <w:szCs w:val="24"/>
        </w:rPr>
        <w:t>,</w:t>
      </w:r>
      <w:r w:rsidR="00AE61CB">
        <w:rPr>
          <w:color w:val="auto"/>
          <w:sz w:val="24"/>
          <w:szCs w:val="24"/>
        </w:rPr>
        <w:t>43</w:t>
      </w:r>
      <w:r>
        <w:rPr>
          <w:color w:val="auto"/>
          <w:sz w:val="24"/>
          <w:szCs w:val="24"/>
        </w:rPr>
        <w:t xml:space="preserve">    руб.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По статье 221 «оплата услуги связи» при плане </w:t>
      </w:r>
      <w:r w:rsidR="00AE61CB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000,00 руб. расходы составили </w:t>
      </w:r>
      <w:r w:rsidR="00AE61CB">
        <w:rPr>
          <w:color w:val="auto"/>
          <w:sz w:val="24"/>
          <w:szCs w:val="24"/>
        </w:rPr>
        <w:t xml:space="preserve">8 </w:t>
      </w:r>
      <w:r>
        <w:rPr>
          <w:color w:val="auto"/>
          <w:sz w:val="24"/>
          <w:szCs w:val="24"/>
        </w:rPr>
        <w:t xml:space="preserve">000,00 руб.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223 «Оплата коммунальные услуги» при плане </w:t>
      </w:r>
      <w:r w:rsidR="00AE61CB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5 </w:t>
      </w:r>
      <w:r w:rsidR="00AE61CB">
        <w:rPr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0,00 руб. расходы составили </w:t>
      </w:r>
      <w:r w:rsidR="00AE61CB">
        <w:rPr>
          <w:color w:val="auto"/>
          <w:sz w:val="24"/>
          <w:szCs w:val="24"/>
        </w:rPr>
        <w:t>42</w:t>
      </w:r>
      <w:r>
        <w:rPr>
          <w:color w:val="auto"/>
          <w:sz w:val="24"/>
          <w:szCs w:val="24"/>
        </w:rPr>
        <w:t xml:space="preserve"> </w:t>
      </w:r>
      <w:r w:rsidR="00AE61CB">
        <w:rPr>
          <w:color w:val="auto"/>
          <w:sz w:val="24"/>
          <w:szCs w:val="24"/>
        </w:rPr>
        <w:t>022</w:t>
      </w:r>
      <w:r>
        <w:rPr>
          <w:color w:val="auto"/>
          <w:sz w:val="24"/>
          <w:szCs w:val="24"/>
        </w:rPr>
        <w:t>,</w:t>
      </w:r>
      <w:r w:rsidR="00AE61CB">
        <w:rPr>
          <w:color w:val="auto"/>
          <w:sz w:val="24"/>
          <w:szCs w:val="24"/>
        </w:rPr>
        <w:t>34</w:t>
      </w:r>
      <w:r>
        <w:rPr>
          <w:color w:val="auto"/>
          <w:sz w:val="24"/>
          <w:szCs w:val="24"/>
        </w:rPr>
        <w:t xml:space="preserve"> руб. в </w:t>
      </w:r>
      <w:proofErr w:type="spellStart"/>
      <w:r>
        <w:rPr>
          <w:color w:val="auto"/>
          <w:sz w:val="24"/>
          <w:szCs w:val="24"/>
        </w:rPr>
        <w:t>т.ч</w:t>
      </w:r>
      <w:proofErr w:type="spellEnd"/>
      <w:r>
        <w:rPr>
          <w:color w:val="auto"/>
          <w:sz w:val="24"/>
          <w:szCs w:val="24"/>
        </w:rPr>
        <w:t xml:space="preserve">. на электроэнергию </w:t>
      </w:r>
      <w:r w:rsidR="00AE61CB"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000,00 руб., на газ </w:t>
      </w:r>
      <w:r w:rsidR="00AE61CB">
        <w:rPr>
          <w:color w:val="auto"/>
          <w:sz w:val="24"/>
          <w:szCs w:val="24"/>
        </w:rPr>
        <w:t xml:space="preserve">32 </w:t>
      </w:r>
      <w:r>
        <w:rPr>
          <w:color w:val="auto"/>
          <w:sz w:val="24"/>
          <w:szCs w:val="24"/>
        </w:rPr>
        <w:t>0</w:t>
      </w:r>
      <w:r w:rsidR="00AE61CB">
        <w:rPr>
          <w:color w:val="auto"/>
          <w:sz w:val="24"/>
          <w:szCs w:val="24"/>
        </w:rPr>
        <w:t>22</w:t>
      </w:r>
      <w:r>
        <w:rPr>
          <w:color w:val="auto"/>
          <w:sz w:val="24"/>
          <w:szCs w:val="24"/>
        </w:rPr>
        <w:t>,</w:t>
      </w:r>
      <w:r w:rsidR="00AE61CB">
        <w:rPr>
          <w:color w:val="auto"/>
          <w:sz w:val="24"/>
          <w:szCs w:val="24"/>
        </w:rPr>
        <w:t>34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По статье 225 «Услуги по содержанию имущества» при плане </w:t>
      </w:r>
      <w:r w:rsidR="00AE61CB">
        <w:rPr>
          <w:color w:val="auto"/>
          <w:sz w:val="24"/>
          <w:szCs w:val="24"/>
        </w:rPr>
        <w:t>15</w:t>
      </w:r>
      <w:r>
        <w:rPr>
          <w:color w:val="auto"/>
          <w:sz w:val="24"/>
          <w:szCs w:val="24"/>
        </w:rPr>
        <w:t> </w:t>
      </w:r>
      <w:r w:rsidR="00AE61CB">
        <w:rPr>
          <w:color w:val="auto"/>
          <w:sz w:val="24"/>
          <w:szCs w:val="24"/>
        </w:rPr>
        <w:t>800</w:t>
      </w:r>
      <w:r>
        <w:rPr>
          <w:color w:val="auto"/>
          <w:sz w:val="24"/>
          <w:szCs w:val="24"/>
        </w:rPr>
        <w:t>.</w:t>
      </w:r>
      <w:r w:rsidR="00AE61CB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составили </w:t>
      </w:r>
      <w:r w:rsidR="00832F0D">
        <w:rPr>
          <w:color w:val="auto"/>
          <w:sz w:val="24"/>
          <w:szCs w:val="24"/>
        </w:rPr>
        <w:t>11 281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24</w:t>
      </w:r>
      <w:r>
        <w:rPr>
          <w:color w:val="auto"/>
          <w:sz w:val="24"/>
          <w:szCs w:val="24"/>
        </w:rPr>
        <w:t xml:space="preserve"> руб. в </w:t>
      </w:r>
      <w:proofErr w:type="spellStart"/>
      <w:r>
        <w:rPr>
          <w:color w:val="auto"/>
          <w:sz w:val="24"/>
          <w:szCs w:val="24"/>
        </w:rPr>
        <w:t>т.ч</w:t>
      </w:r>
      <w:proofErr w:type="spellEnd"/>
      <w:r>
        <w:rPr>
          <w:color w:val="auto"/>
          <w:sz w:val="24"/>
          <w:szCs w:val="24"/>
        </w:rPr>
        <w:t xml:space="preserve">. на </w:t>
      </w:r>
      <w:r w:rsidR="00832F0D">
        <w:rPr>
          <w:color w:val="auto"/>
          <w:sz w:val="24"/>
          <w:szCs w:val="24"/>
        </w:rPr>
        <w:t>технические обслуживание автомашины</w:t>
      </w:r>
      <w:r>
        <w:rPr>
          <w:color w:val="auto"/>
          <w:sz w:val="24"/>
          <w:szCs w:val="24"/>
        </w:rPr>
        <w:t>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По статье 226 «прочие услуги» при плане </w:t>
      </w:r>
      <w:r w:rsidR="00832F0D">
        <w:rPr>
          <w:color w:val="auto"/>
          <w:sz w:val="24"/>
          <w:szCs w:val="24"/>
        </w:rPr>
        <w:t>27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540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0 руб. расходы составили </w:t>
      </w:r>
      <w:r w:rsidR="00832F0D">
        <w:rPr>
          <w:color w:val="auto"/>
          <w:sz w:val="24"/>
          <w:szCs w:val="24"/>
        </w:rPr>
        <w:t>25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014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45</w:t>
      </w:r>
      <w:r>
        <w:rPr>
          <w:color w:val="auto"/>
          <w:sz w:val="24"/>
          <w:szCs w:val="24"/>
        </w:rPr>
        <w:t xml:space="preserve"> руб.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227 «страхование» при плане 4 </w:t>
      </w:r>
      <w:r w:rsidR="00832F0D">
        <w:rPr>
          <w:color w:val="auto"/>
          <w:sz w:val="24"/>
          <w:szCs w:val="24"/>
        </w:rPr>
        <w:t>500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составили 4 </w:t>
      </w:r>
      <w:r w:rsidR="00832F0D">
        <w:rPr>
          <w:color w:val="auto"/>
          <w:sz w:val="24"/>
          <w:szCs w:val="24"/>
        </w:rPr>
        <w:t>326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34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По статье 290 «прочие расходы» при плане </w:t>
      </w:r>
      <w:r w:rsidR="00832F0D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290</w:t>
      </w:r>
      <w:r>
        <w:rPr>
          <w:color w:val="auto"/>
          <w:sz w:val="24"/>
          <w:szCs w:val="24"/>
        </w:rPr>
        <w:t xml:space="preserve">,00 руб. расходы составили </w:t>
      </w:r>
      <w:r w:rsidR="00832F0D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900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340 «увеличение стоимости материальных запасов» при плане </w:t>
      </w:r>
    </w:p>
    <w:p w:rsidR="00E0497D" w:rsidRDefault="00832F0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</w:t>
      </w:r>
      <w:r w:rsidR="00E0497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446</w:t>
      </w:r>
      <w:r w:rsidR="00E0497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>7</w:t>
      </w:r>
      <w:r w:rsidR="00E0497D">
        <w:rPr>
          <w:color w:val="auto"/>
          <w:sz w:val="24"/>
          <w:szCs w:val="24"/>
        </w:rPr>
        <w:t xml:space="preserve">0 руб. расходы составили </w:t>
      </w:r>
      <w:r>
        <w:rPr>
          <w:color w:val="auto"/>
          <w:sz w:val="24"/>
          <w:szCs w:val="24"/>
        </w:rPr>
        <w:t>15</w:t>
      </w:r>
      <w:r w:rsidR="00E0497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500</w:t>
      </w:r>
      <w:r w:rsidR="00E0497D">
        <w:rPr>
          <w:color w:val="auto"/>
          <w:sz w:val="24"/>
          <w:szCs w:val="24"/>
        </w:rPr>
        <w:t>,00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подразделу 0113 «Другие общегосударственные вопросы»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Обеспечение деятельности подведомственных учреждений централизованная бухгалтерия при плане 3</w:t>
      </w:r>
      <w:r w:rsidR="00832F0D">
        <w:rPr>
          <w:color w:val="auto"/>
          <w:sz w:val="24"/>
          <w:szCs w:val="24"/>
        </w:rPr>
        <w:t>57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исполнены в сумме 3</w:t>
      </w:r>
      <w:r w:rsidR="00832F0D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723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75</w:t>
      </w:r>
      <w:r>
        <w:rPr>
          <w:color w:val="auto"/>
          <w:sz w:val="24"/>
          <w:szCs w:val="24"/>
        </w:rPr>
        <w:t xml:space="preserve"> руб.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Медицинское учреждение при плане </w:t>
      </w:r>
      <w:r w:rsidR="00832F0D">
        <w:rPr>
          <w:color w:val="auto"/>
          <w:sz w:val="24"/>
          <w:szCs w:val="24"/>
        </w:rPr>
        <w:t>4 000,00</w:t>
      </w:r>
      <w:r>
        <w:rPr>
          <w:color w:val="auto"/>
          <w:sz w:val="24"/>
          <w:szCs w:val="24"/>
        </w:rPr>
        <w:t xml:space="preserve"> руб. расходы исполнены в сумме 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руб.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Уплата налога на имущество организаций и земельного налога при плане 1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 xml:space="preserve">,00 руб. расходы исполнены в сумме 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,00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разделу 0203 «Мобилизационная и вневойсковая подготовка»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При плане </w:t>
      </w:r>
      <w:r w:rsidR="00832F0D">
        <w:rPr>
          <w:color w:val="auto"/>
          <w:sz w:val="24"/>
          <w:szCs w:val="24"/>
        </w:rPr>
        <w:t>92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00,00 руб. расходы исполнены в сумме </w:t>
      </w:r>
      <w:r w:rsidR="00832F0D">
        <w:rPr>
          <w:color w:val="auto"/>
          <w:sz w:val="24"/>
          <w:szCs w:val="24"/>
        </w:rPr>
        <w:t>65</w:t>
      </w:r>
      <w:r>
        <w:rPr>
          <w:color w:val="auto"/>
          <w:sz w:val="24"/>
          <w:szCs w:val="24"/>
        </w:rPr>
        <w:t xml:space="preserve"> </w:t>
      </w:r>
      <w:r w:rsidR="00832F0D">
        <w:rPr>
          <w:color w:val="auto"/>
          <w:sz w:val="24"/>
          <w:szCs w:val="24"/>
        </w:rPr>
        <w:t>384</w:t>
      </w:r>
      <w:r>
        <w:rPr>
          <w:color w:val="auto"/>
          <w:sz w:val="24"/>
          <w:szCs w:val="24"/>
        </w:rPr>
        <w:t>,</w:t>
      </w:r>
      <w:r w:rsidR="00832F0D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разделу 0310 «Обеспечение пожарной безопасности»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подразделу 0310 «Обеспечение пожарной безопасности»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При плане </w:t>
      </w:r>
      <w:r w:rsidR="00832F0D">
        <w:rPr>
          <w:color w:val="auto"/>
          <w:sz w:val="24"/>
          <w:szCs w:val="24"/>
        </w:rPr>
        <w:t>18</w:t>
      </w:r>
      <w:r>
        <w:rPr>
          <w:color w:val="auto"/>
          <w:sz w:val="24"/>
          <w:szCs w:val="24"/>
        </w:rPr>
        <w:t> 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0,00 руб. расходы исполнены в сумме </w:t>
      </w:r>
      <w:r w:rsidR="00832F0D">
        <w:rPr>
          <w:color w:val="auto"/>
          <w:sz w:val="24"/>
          <w:szCs w:val="24"/>
        </w:rPr>
        <w:t>18</w:t>
      </w:r>
      <w:r>
        <w:rPr>
          <w:color w:val="auto"/>
          <w:sz w:val="24"/>
          <w:szCs w:val="24"/>
        </w:rPr>
        <w:t> 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>0,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разделу 0314 «Государственный жилищный фонд»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подразделу 0314 «Государственный жилищный фонд»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При плане 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,00 руб. расходы исполнены в сумме 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,00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разделу 0406 «Водные ресурсы»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подразделу 0406 «Обеспечение водные ресурсы»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При плане 12</w:t>
      </w:r>
      <w:r w:rsidR="00832F0D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 </w:t>
      </w:r>
      <w:r w:rsidR="00832F0D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00,0 руб. расходы исполнены в сумме </w:t>
      </w:r>
      <w:r w:rsidR="00832F0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,0 руб.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разделу 0409 «Самообложение граждан»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подразделу 0409 «обеспечение самообложение граждан»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При плане 2 </w:t>
      </w:r>
      <w:r w:rsidR="00832F0D">
        <w:rPr>
          <w:color w:val="auto"/>
          <w:sz w:val="24"/>
          <w:szCs w:val="24"/>
        </w:rPr>
        <w:t>150</w:t>
      </w:r>
      <w:r>
        <w:rPr>
          <w:color w:val="auto"/>
          <w:sz w:val="24"/>
          <w:szCs w:val="24"/>
        </w:rPr>
        <w:t> 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>0,</w:t>
      </w:r>
      <w:r w:rsidR="00832F0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исполнены в сумме </w:t>
      </w:r>
      <w:r w:rsidR="0062006D">
        <w:rPr>
          <w:color w:val="auto"/>
          <w:sz w:val="24"/>
          <w:szCs w:val="24"/>
        </w:rPr>
        <w:t>32</w:t>
      </w:r>
      <w:r>
        <w:rPr>
          <w:color w:val="auto"/>
          <w:sz w:val="24"/>
          <w:szCs w:val="24"/>
        </w:rPr>
        <w:t xml:space="preserve"> </w:t>
      </w:r>
      <w:r w:rsidR="0062006D">
        <w:rPr>
          <w:color w:val="auto"/>
          <w:sz w:val="24"/>
          <w:szCs w:val="24"/>
        </w:rPr>
        <w:t>249</w:t>
      </w:r>
      <w:r>
        <w:rPr>
          <w:color w:val="auto"/>
          <w:sz w:val="24"/>
          <w:szCs w:val="24"/>
        </w:rPr>
        <w:t>,</w:t>
      </w:r>
      <w:r w:rsidR="0062006D">
        <w:rPr>
          <w:color w:val="auto"/>
          <w:sz w:val="24"/>
          <w:szCs w:val="24"/>
        </w:rPr>
        <w:t>78</w:t>
      </w:r>
      <w:r>
        <w:rPr>
          <w:color w:val="auto"/>
          <w:sz w:val="24"/>
          <w:szCs w:val="24"/>
        </w:rPr>
        <w:t xml:space="preserve"> руб.</w:t>
      </w:r>
    </w:p>
    <w:p w:rsidR="00E0497D" w:rsidRDefault="009A4975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Предусмотрено п</w:t>
      </w:r>
      <w:r w:rsidR="00E0497D">
        <w:rPr>
          <w:b/>
          <w:color w:val="auto"/>
          <w:sz w:val="24"/>
          <w:szCs w:val="24"/>
        </w:rPr>
        <w:t>однятие дорожного полотна с щебнем: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 с. Старые Какерли: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ул. Озерная – </w:t>
      </w:r>
      <w:r w:rsidR="009A4975">
        <w:rPr>
          <w:color w:val="auto"/>
          <w:sz w:val="24"/>
          <w:szCs w:val="24"/>
        </w:rPr>
        <w:t>148</w:t>
      </w:r>
      <w:r>
        <w:rPr>
          <w:color w:val="auto"/>
          <w:sz w:val="24"/>
          <w:szCs w:val="24"/>
        </w:rPr>
        <w:t xml:space="preserve"> м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ул. Горная – </w:t>
      </w:r>
      <w:r w:rsidR="009A4975">
        <w:rPr>
          <w:color w:val="auto"/>
          <w:sz w:val="24"/>
          <w:szCs w:val="24"/>
        </w:rPr>
        <w:t>17</w:t>
      </w:r>
      <w:r>
        <w:rPr>
          <w:color w:val="auto"/>
          <w:sz w:val="24"/>
          <w:szCs w:val="24"/>
        </w:rPr>
        <w:t>2 м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по переулок Удельная</w:t>
      </w:r>
      <w:r w:rsidR="009A4975">
        <w:rPr>
          <w:color w:val="auto"/>
          <w:sz w:val="24"/>
          <w:szCs w:val="24"/>
        </w:rPr>
        <w:t xml:space="preserve"> – 103</w:t>
      </w:r>
      <w:r>
        <w:rPr>
          <w:color w:val="auto"/>
          <w:sz w:val="24"/>
          <w:szCs w:val="24"/>
        </w:rPr>
        <w:t xml:space="preserve"> м.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улица </w:t>
      </w:r>
      <w:proofErr w:type="gramStart"/>
      <w:r>
        <w:rPr>
          <w:color w:val="auto"/>
          <w:sz w:val="24"/>
          <w:szCs w:val="24"/>
        </w:rPr>
        <w:t>Советская  –</w:t>
      </w:r>
      <w:proofErr w:type="gramEnd"/>
      <w:r>
        <w:rPr>
          <w:color w:val="auto"/>
          <w:sz w:val="24"/>
          <w:szCs w:val="24"/>
        </w:rPr>
        <w:t xml:space="preserve"> </w:t>
      </w:r>
      <w:r w:rsidR="009A4975">
        <w:rPr>
          <w:color w:val="auto"/>
          <w:sz w:val="24"/>
          <w:szCs w:val="24"/>
        </w:rPr>
        <w:t>90</w:t>
      </w:r>
      <w:r>
        <w:rPr>
          <w:color w:val="auto"/>
          <w:sz w:val="24"/>
          <w:szCs w:val="24"/>
        </w:rPr>
        <w:t xml:space="preserve"> м.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 по ул. Колхозная - 1</w:t>
      </w:r>
      <w:r w:rsidR="009A4975">
        <w:rPr>
          <w:color w:val="auto"/>
          <w:sz w:val="24"/>
          <w:szCs w:val="24"/>
        </w:rPr>
        <w:t>92</w:t>
      </w:r>
      <w:r>
        <w:rPr>
          <w:color w:val="auto"/>
          <w:sz w:val="24"/>
          <w:szCs w:val="24"/>
        </w:rPr>
        <w:t xml:space="preserve"> м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ул. Центральная – </w:t>
      </w:r>
      <w:r w:rsidR="009A4975">
        <w:rPr>
          <w:color w:val="auto"/>
          <w:sz w:val="24"/>
          <w:szCs w:val="24"/>
        </w:rPr>
        <w:t>230</w:t>
      </w:r>
      <w:r>
        <w:rPr>
          <w:color w:val="auto"/>
          <w:sz w:val="24"/>
          <w:szCs w:val="24"/>
        </w:rPr>
        <w:t xml:space="preserve"> м;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ул. Школьная – </w:t>
      </w:r>
      <w:r w:rsidR="009A4975">
        <w:rPr>
          <w:color w:val="auto"/>
          <w:sz w:val="24"/>
          <w:szCs w:val="24"/>
        </w:rPr>
        <w:t>103</w:t>
      </w:r>
      <w:r>
        <w:rPr>
          <w:color w:val="auto"/>
          <w:sz w:val="24"/>
          <w:szCs w:val="24"/>
        </w:rPr>
        <w:t xml:space="preserve"> м;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- по переулок Центральная-</w:t>
      </w:r>
      <w:r w:rsidR="009A4975">
        <w:rPr>
          <w:color w:val="auto"/>
          <w:sz w:val="24"/>
          <w:szCs w:val="24"/>
        </w:rPr>
        <w:t>Удель</w:t>
      </w:r>
      <w:r>
        <w:rPr>
          <w:color w:val="auto"/>
          <w:sz w:val="24"/>
          <w:szCs w:val="24"/>
        </w:rPr>
        <w:t xml:space="preserve">ная – </w:t>
      </w:r>
      <w:r w:rsidR="009A4975">
        <w:rPr>
          <w:color w:val="auto"/>
          <w:sz w:val="24"/>
          <w:szCs w:val="24"/>
        </w:rPr>
        <w:t>69</w:t>
      </w:r>
      <w:r>
        <w:rPr>
          <w:color w:val="auto"/>
          <w:sz w:val="24"/>
          <w:szCs w:val="24"/>
        </w:rPr>
        <w:t xml:space="preserve"> м.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переулок Советская- </w:t>
      </w:r>
      <w:r w:rsidR="009A4975">
        <w:rPr>
          <w:color w:val="auto"/>
          <w:sz w:val="24"/>
          <w:szCs w:val="24"/>
        </w:rPr>
        <w:t>Озерная</w:t>
      </w:r>
      <w:r>
        <w:rPr>
          <w:color w:val="auto"/>
          <w:sz w:val="24"/>
          <w:szCs w:val="24"/>
        </w:rPr>
        <w:t xml:space="preserve"> – </w:t>
      </w:r>
      <w:r w:rsidR="009A4975">
        <w:rPr>
          <w:color w:val="auto"/>
          <w:sz w:val="24"/>
          <w:szCs w:val="24"/>
        </w:rPr>
        <w:t>124</w:t>
      </w:r>
      <w:r>
        <w:rPr>
          <w:color w:val="auto"/>
          <w:sz w:val="24"/>
          <w:szCs w:val="24"/>
        </w:rPr>
        <w:t xml:space="preserve"> м.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переулок </w:t>
      </w:r>
      <w:r w:rsidR="009A4975">
        <w:rPr>
          <w:color w:val="auto"/>
          <w:sz w:val="24"/>
          <w:szCs w:val="24"/>
        </w:rPr>
        <w:t>Школьная</w:t>
      </w:r>
      <w:r>
        <w:rPr>
          <w:color w:val="auto"/>
          <w:sz w:val="24"/>
          <w:szCs w:val="24"/>
        </w:rPr>
        <w:t>- Центральная – 5</w:t>
      </w:r>
      <w:r w:rsidR="009A4975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м.</w:t>
      </w:r>
    </w:p>
    <w:p w:rsidR="00E0497D" w:rsidRPr="009A4975" w:rsidRDefault="009A4975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 w:rsidRPr="009A4975">
        <w:rPr>
          <w:b/>
          <w:color w:val="auto"/>
          <w:sz w:val="24"/>
          <w:szCs w:val="24"/>
        </w:rPr>
        <w:t>Протяженность дорог с. Ст. Какерли -1283 м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в д. Татарские Тюки: 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Поднятие дорожного полотна с </w:t>
      </w:r>
      <w:proofErr w:type="spellStart"/>
      <w:r>
        <w:rPr>
          <w:b/>
          <w:color w:val="auto"/>
          <w:sz w:val="24"/>
          <w:szCs w:val="24"/>
        </w:rPr>
        <w:t>грунто</w:t>
      </w:r>
      <w:proofErr w:type="spellEnd"/>
      <w:r>
        <w:rPr>
          <w:b/>
          <w:color w:val="auto"/>
          <w:sz w:val="24"/>
          <w:szCs w:val="24"/>
        </w:rPr>
        <w:t>-щебнем: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ул. </w:t>
      </w:r>
      <w:r w:rsidR="009A4975">
        <w:rPr>
          <w:color w:val="auto"/>
          <w:sz w:val="24"/>
          <w:szCs w:val="24"/>
        </w:rPr>
        <w:t>Колхозная</w:t>
      </w:r>
      <w:r>
        <w:rPr>
          <w:color w:val="auto"/>
          <w:sz w:val="24"/>
          <w:szCs w:val="24"/>
        </w:rPr>
        <w:t xml:space="preserve"> - 4</w:t>
      </w:r>
      <w:r w:rsidR="009A4975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м</w:t>
      </w:r>
    </w:p>
    <w:p w:rsidR="00E0497D" w:rsidRDefault="009A4975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по ул. Центральная</w:t>
      </w:r>
      <w:r w:rsidR="00E0497D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40</w:t>
      </w:r>
      <w:r w:rsidR="00E0497D">
        <w:rPr>
          <w:color w:val="auto"/>
          <w:sz w:val="24"/>
          <w:szCs w:val="24"/>
        </w:rPr>
        <w:t xml:space="preserve"> м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ул. Советская - </w:t>
      </w:r>
      <w:r w:rsidR="009A4975">
        <w:rPr>
          <w:color w:val="auto"/>
          <w:sz w:val="24"/>
          <w:szCs w:val="24"/>
        </w:rPr>
        <w:t>111</w:t>
      </w:r>
      <w:r>
        <w:rPr>
          <w:color w:val="auto"/>
          <w:sz w:val="24"/>
          <w:szCs w:val="24"/>
        </w:rPr>
        <w:t xml:space="preserve"> м</w:t>
      </w:r>
    </w:p>
    <w:p w:rsidR="009A4975" w:rsidRPr="009A4975" w:rsidRDefault="009A4975" w:rsidP="009A4975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 w:rsidRPr="009A4975">
        <w:rPr>
          <w:b/>
          <w:color w:val="auto"/>
          <w:sz w:val="24"/>
          <w:szCs w:val="24"/>
        </w:rPr>
        <w:t xml:space="preserve">Протяженность дорог </w:t>
      </w:r>
      <w:r w:rsidR="008A430C">
        <w:rPr>
          <w:b/>
          <w:color w:val="auto"/>
          <w:sz w:val="24"/>
          <w:szCs w:val="24"/>
        </w:rPr>
        <w:t>д</w:t>
      </w:r>
      <w:r w:rsidRPr="009A4975">
        <w:rPr>
          <w:b/>
          <w:color w:val="auto"/>
          <w:sz w:val="24"/>
          <w:szCs w:val="24"/>
        </w:rPr>
        <w:t xml:space="preserve">. </w:t>
      </w:r>
      <w:r w:rsidR="008A430C">
        <w:rPr>
          <w:b/>
          <w:color w:val="auto"/>
          <w:sz w:val="24"/>
          <w:szCs w:val="24"/>
        </w:rPr>
        <w:t>Тат</w:t>
      </w:r>
      <w:r w:rsidRPr="009A4975">
        <w:rPr>
          <w:b/>
          <w:color w:val="auto"/>
          <w:sz w:val="24"/>
          <w:szCs w:val="24"/>
        </w:rPr>
        <w:t xml:space="preserve">. </w:t>
      </w:r>
      <w:r w:rsidR="008A430C">
        <w:rPr>
          <w:b/>
          <w:color w:val="auto"/>
          <w:sz w:val="24"/>
          <w:szCs w:val="24"/>
        </w:rPr>
        <w:t>Тюки</w:t>
      </w:r>
      <w:r w:rsidRPr="009A4975">
        <w:rPr>
          <w:b/>
          <w:color w:val="auto"/>
          <w:sz w:val="24"/>
          <w:szCs w:val="24"/>
        </w:rPr>
        <w:t xml:space="preserve"> -1</w:t>
      </w:r>
      <w:r w:rsidR="008A430C">
        <w:rPr>
          <w:b/>
          <w:color w:val="auto"/>
          <w:sz w:val="24"/>
          <w:szCs w:val="24"/>
        </w:rPr>
        <w:t>91</w:t>
      </w:r>
      <w:r w:rsidRPr="009A4975">
        <w:rPr>
          <w:b/>
          <w:color w:val="auto"/>
          <w:sz w:val="24"/>
          <w:szCs w:val="24"/>
        </w:rPr>
        <w:t xml:space="preserve"> м</w:t>
      </w:r>
    </w:p>
    <w:p w:rsidR="009A4975" w:rsidRDefault="009A4975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Общая протяженность дорог – </w:t>
      </w:r>
      <w:r w:rsidR="008A430C">
        <w:rPr>
          <w:b/>
          <w:i/>
          <w:color w:val="auto"/>
          <w:sz w:val="24"/>
          <w:szCs w:val="24"/>
        </w:rPr>
        <w:t>1474</w:t>
      </w:r>
      <w:r>
        <w:rPr>
          <w:b/>
          <w:i/>
          <w:color w:val="auto"/>
          <w:sz w:val="24"/>
          <w:szCs w:val="24"/>
        </w:rPr>
        <w:t xml:space="preserve"> м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разделу 0503 «</w:t>
      </w:r>
      <w:proofErr w:type="spellStart"/>
      <w:r>
        <w:rPr>
          <w:b/>
          <w:color w:val="auto"/>
          <w:sz w:val="24"/>
          <w:szCs w:val="24"/>
        </w:rPr>
        <w:t>Жилищно</w:t>
      </w:r>
      <w:proofErr w:type="spellEnd"/>
      <w:r>
        <w:rPr>
          <w:b/>
          <w:color w:val="auto"/>
          <w:sz w:val="24"/>
          <w:szCs w:val="24"/>
        </w:rPr>
        <w:t xml:space="preserve"> – коммунальное хозяйство»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подразделу 0503 «Благоустройство»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При плане </w:t>
      </w:r>
      <w:r w:rsidR="0062006D">
        <w:rPr>
          <w:color w:val="auto"/>
          <w:sz w:val="24"/>
          <w:szCs w:val="24"/>
        </w:rPr>
        <w:t>964</w:t>
      </w:r>
      <w:r>
        <w:rPr>
          <w:color w:val="auto"/>
          <w:sz w:val="24"/>
          <w:szCs w:val="24"/>
        </w:rPr>
        <w:t> </w:t>
      </w:r>
      <w:r w:rsidR="0062006D">
        <w:rPr>
          <w:color w:val="auto"/>
          <w:sz w:val="24"/>
          <w:szCs w:val="24"/>
        </w:rPr>
        <w:t>030</w:t>
      </w:r>
      <w:r>
        <w:rPr>
          <w:color w:val="auto"/>
          <w:sz w:val="24"/>
          <w:szCs w:val="24"/>
        </w:rPr>
        <w:t>,</w:t>
      </w:r>
      <w:r w:rsidR="0062006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исполнены в сумме </w:t>
      </w:r>
      <w:r w:rsidR="0062006D">
        <w:rPr>
          <w:color w:val="auto"/>
          <w:sz w:val="24"/>
          <w:szCs w:val="24"/>
        </w:rPr>
        <w:t>573 685</w:t>
      </w:r>
      <w:r>
        <w:rPr>
          <w:color w:val="auto"/>
          <w:sz w:val="24"/>
          <w:szCs w:val="24"/>
        </w:rPr>
        <w:t>,</w:t>
      </w:r>
      <w:r w:rsidR="0062006D">
        <w:rPr>
          <w:color w:val="auto"/>
          <w:sz w:val="24"/>
          <w:szCs w:val="24"/>
        </w:rPr>
        <w:t>94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По статье 223 «коммунальные услуги» при плане </w:t>
      </w:r>
      <w:r w:rsidR="0062006D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70 000,0 руб. расходы составили 27</w:t>
      </w:r>
      <w:r w:rsidR="0062006D">
        <w:rPr>
          <w:color w:val="auto"/>
          <w:sz w:val="24"/>
          <w:szCs w:val="24"/>
        </w:rPr>
        <w:t>7 175,89</w:t>
      </w:r>
      <w:r>
        <w:rPr>
          <w:color w:val="auto"/>
          <w:sz w:val="24"/>
          <w:szCs w:val="24"/>
        </w:rPr>
        <w:t xml:space="preserve"> руб. Фактический расход уличного освещения </w:t>
      </w:r>
      <w:r w:rsidR="0062006D">
        <w:rPr>
          <w:color w:val="auto"/>
          <w:sz w:val="24"/>
          <w:szCs w:val="24"/>
        </w:rPr>
        <w:t>24 239</w:t>
      </w:r>
      <w:r>
        <w:rPr>
          <w:color w:val="auto"/>
          <w:sz w:val="24"/>
          <w:szCs w:val="24"/>
        </w:rPr>
        <w:t xml:space="preserve"> квт. </w:t>
      </w:r>
      <w:r w:rsidR="0062006D">
        <w:rPr>
          <w:color w:val="auto"/>
          <w:sz w:val="24"/>
          <w:szCs w:val="24"/>
        </w:rPr>
        <w:t>170</w:t>
      </w:r>
      <w:r>
        <w:rPr>
          <w:color w:val="auto"/>
          <w:sz w:val="24"/>
          <w:szCs w:val="24"/>
        </w:rPr>
        <w:t xml:space="preserve"> </w:t>
      </w:r>
      <w:r w:rsidR="0062006D">
        <w:rPr>
          <w:color w:val="auto"/>
          <w:sz w:val="24"/>
          <w:szCs w:val="24"/>
        </w:rPr>
        <w:t>283</w:t>
      </w:r>
      <w:r>
        <w:rPr>
          <w:color w:val="auto"/>
          <w:sz w:val="24"/>
          <w:szCs w:val="24"/>
        </w:rPr>
        <w:t>,</w:t>
      </w:r>
      <w:r w:rsidR="0062006D">
        <w:rPr>
          <w:color w:val="auto"/>
          <w:sz w:val="24"/>
          <w:szCs w:val="24"/>
        </w:rPr>
        <w:t>41</w:t>
      </w:r>
      <w:r>
        <w:rPr>
          <w:color w:val="auto"/>
          <w:sz w:val="24"/>
          <w:szCs w:val="24"/>
        </w:rPr>
        <w:t xml:space="preserve"> руб. Расходы по электроэнергии будут произведены в январе 2020 г.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По статье 225 «Услуги по содержанию имущества» при плане </w:t>
      </w:r>
      <w:r w:rsidR="0062006D">
        <w:rPr>
          <w:color w:val="auto"/>
          <w:sz w:val="24"/>
          <w:szCs w:val="24"/>
        </w:rPr>
        <w:t>7 423</w:t>
      </w:r>
      <w:r>
        <w:rPr>
          <w:color w:val="auto"/>
          <w:sz w:val="24"/>
          <w:szCs w:val="24"/>
        </w:rPr>
        <w:t>,</w:t>
      </w:r>
      <w:r w:rsidR="0062006D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составили 0,0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По статье 226 «Прочие услуги» при плане 2</w:t>
      </w:r>
      <w:r w:rsidR="0062006D">
        <w:rPr>
          <w:color w:val="auto"/>
          <w:sz w:val="24"/>
          <w:szCs w:val="24"/>
        </w:rPr>
        <w:t>85</w:t>
      </w:r>
      <w:r>
        <w:rPr>
          <w:color w:val="auto"/>
          <w:sz w:val="24"/>
          <w:szCs w:val="24"/>
        </w:rPr>
        <w:t> </w:t>
      </w:r>
      <w:r w:rsidR="0062006D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>,0</w:t>
      </w:r>
      <w:r w:rsidR="0062006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руб. расходы составили 1</w:t>
      </w:r>
      <w:r w:rsidR="0062006D">
        <w:rPr>
          <w:color w:val="auto"/>
          <w:sz w:val="24"/>
          <w:szCs w:val="24"/>
        </w:rPr>
        <w:t>80</w:t>
      </w:r>
      <w:r>
        <w:rPr>
          <w:color w:val="auto"/>
          <w:sz w:val="24"/>
          <w:szCs w:val="24"/>
        </w:rPr>
        <w:t> </w:t>
      </w:r>
      <w:r w:rsidR="0062006D">
        <w:rPr>
          <w:color w:val="auto"/>
          <w:sz w:val="24"/>
          <w:szCs w:val="24"/>
        </w:rPr>
        <w:t>628</w:t>
      </w:r>
      <w:r>
        <w:rPr>
          <w:color w:val="auto"/>
          <w:sz w:val="24"/>
          <w:szCs w:val="24"/>
        </w:rPr>
        <w:t>,0</w:t>
      </w:r>
      <w:r w:rsidR="0062006D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руб. на прочие услуги.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310 «Увеличение стоимости основных средств» при плане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 </w:t>
      </w:r>
      <w:r w:rsidR="004D4001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>,</w:t>
      </w:r>
      <w:r w:rsidR="004D4001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составили </w:t>
      </w:r>
      <w:r w:rsidR="004D4001">
        <w:rPr>
          <w:color w:val="auto"/>
          <w:sz w:val="24"/>
          <w:szCs w:val="24"/>
        </w:rPr>
        <w:t>970</w:t>
      </w:r>
      <w:r>
        <w:rPr>
          <w:color w:val="auto"/>
          <w:sz w:val="24"/>
          <w:szCs w:val="24"/>
        </w:rPr>
        <w:t>,</w:t>
      </w:r>
      <w:r w:rsidR="004D4001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290 «Прочие расходы» Уплата налога на имущество организаций и земельного налога при плане </w:t>
      </w:r>
      <w:r w:rsidR="004D4001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</w:t>
      </w:r>
      <w:r w:rsidR="004D4001">
        <w:rPr>
          <w:color w:val="auto"/>
          <w:sz w:val="24"/>
          <w:szCs w:val="24"/>
        </w:rPr>
        <w:t>000</w:t>
      </w:r>
      <w:r>
        <w:rPr>
          <w:color w:val="auto"/>
          <w:sz w:val="24"/>
          <w:szCs w:val="24"/>
        </w:rPr>
        <w:t>,</w:t>
      </w:r>
      <w:r w:rsidR="004D4001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 </w:t>
      </w:r>
      <w:r w:rsidR="004D4001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 </w:t>
      </w:r>
      <w:r w:rsidR="004D4001">
        <w:rPr>
          <w:color w:val="auto"/>
          <w:sz w:val="24"/>
          <w:szCs w:val="24"/>
        </w:rPr>
        <w:t>500</w:t>
      </w:r>
      <w:r>
        <w:rPr>
          <w:color w:val="auto"/>
          <w:sz w:val="24"/>
          <w:szCs w:val="24"/>
        </w:rPr>
        <w:t>,</w:t>
      </w:r>
      <w:r w:rsidR="004D4001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340 «Увеличение стоимости материальных запасов» при плане </w:t>
      </w:r>
      <w:r w:rsidR="004D4001">
        <w:rPr>
          <w:color w:val="auto"/>
          <w:sz w:val="24"/>
          <w:szCs w:val="24"/>
        </w:rPr>
        <w:t>162</w:t>
      </w:r>
      <w:r>
        <w:rPr>
          <w:color w:val="auto"/>
          <w:sz w:val="24"/>
          <w:szCs w:val="24"/>
        </w:rPr>
        <w:t xml:space="preserve"> </w:t>
      </w:r>
      <w:r w:rsidR="004D4001">
        <w:rPr>
          <w:color w:val="auto"/>
          <w:sz w:val="24"/>
          <w:szCs w:val="24"/>
        </w:rPr>
        <w:t>457</w:t>
      </w:r>
      <w:r>
        <w:rPr>
          <w:color w:val="auto"/>
          <w:sz w:val="24"/>
          <w:szCs w:val="24"/>
        </w:rPr>
        <w:t>,</w:t>
      </w:r>
      <w:r w:rsidR="004D4001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составили </w:t>
      </w:r>
      <w:r w:rsidR="004D4001">
        <w:rPr>
          <w:color w:val="auto"/>
          <w:sz w:val="24"/>
          <w:szCs w:val="24"/>
        </w:rPr>
        <w:t>112</w:t>
      </w:r>
      <w:r>
        <w:rPr>
          <w:color w:val="auto"/>
          <w:sz w:val="24"/>
          <w:szCs w:val="24"/>
        </w:rPr>
        <w:t xml:space="preserve"> </w:t>
      </w:r>
      <w:r w:rsidR="004D4001">
        <w:rPr>
          <w:color w:val="auto"/>
          <w:sz w:val="24"/>
          <w:szCs w:val="24"/>
        </w:rPr>
        <w:t>412</w:t>
      </w:r>
      <w:r>
        <w:rPr>
          <w:color w:val="auto"/>
          <w:sz w:val="24"/>
          <w:szCs w:val="24"/>
        </w:rPr>
        <w:t>,00 руб. на приобретение электрических ламп для уличного освещения-</w:t>
      </w:r>
      <w:r w:rsidR="004D4001">
        <w:rPr>
          <w:color w:val="auto"/>
          <w:sz w:val="24"/>
          <w:szCs w:val="24"/>
        </w:rPr>
        <w:t>15 78</w:t>
      </w:r>
      <w:r>
        <w:rPr>
          <w:color w:val="auto"/>
          <w:sz w:val="24"/>
          <w:szCs w:val="24"/>
        </w:rPr>
        <w:t xml:space="preserve">0,00 руб. на приобретение ГСМ- </w:t>
      </w:r>
      <w:r w:rsidR="004D4001">
        <w:rPr>
          <w:color w:val="auto"/>
          <w:sz w:val="24"/>
          <w:szCs w:val="24"/>
        </w:rPr>
        <w:t>66</w:t>
      </w:r>
      <w:r>
        <w:rPr>
          <w:color w:val="auto"/>
          <w:sz w:val="24"/>
          <w:szCs w:val="24"/>
        </w:rPr>
        <w:t xml:space="preserve"> 7</w:t>
      </w:r>
      <w:r w:rsidR="004D4001">
        <w:rPr>
          <w:color w:val="auto"/>
          <w:sz w:val="24"/>
          <w:szCs w:val="24"/>
        </w:rPr>
        <w:t>50</w:t>
      </w:r>
      <w:r>
        <w:rPr>
          <w:color w:val="auto"/>
          <w:sz w:val="24"/>
          <w:szCs w:val="24"/>
        </w:rPr>
        <w:t xml:space="preserve">,00 руб. на строительные материалы </w:t>
      </w:r>
      <w:r w:rsidR="004D4001">
        <w:rPr>
          <w:color w:val="auto"/>
          <w:sz w:val="24"/>
          <w:szCs w:val="24"/>
        </w:rPr>
        <w:t>18</w:t>
      </w:r>
      <w:r>
        <w:rPr>
          <w:color w:val="auto"/>
          <w:sz w:val="24"/>
          <w:szCs w:val="24"/>
        </w:rPr>
        <w:t> </w:t>
      </w:r>
      <w:r w:rsidR="004D4001">
        <w:rPr>
          <w:color w:val="auto"/>
          <w:sz w:val="24"/>
          <w:szCs w:val="24"/>
        </w:rPr>
        <w:t>532</w:t>
      </w:r>
      <w:r>
        <w:rPr>
          <w:color w:val="auto"/>
          <w:sz w:val="24"/>
          <w:szCs w:val="24"/>
        </w:rPr>
        <w:t xml:space="preserve">,00 рублей и хозяйственные товары и на материалы - </w:t>
      </w:r>
      <w:r w:rsidR="004D4001">
        <w:rPr>
          <w:color w:val="auto"/>
          <w:sz w:val="24"/>
          <w:szCs w:val="24"/>
        </w:rPr>
        <w:t>11</w:t>
      </w:r>
      <w:r>
        <w:rPr>
          <w:color w:val="auto"/>
          <w:sz w:val="24"/>
          <w:szCs w:val="24"/>
        </w:rPr>
        <w:t xml:space="preserve"> </w:t>
      </w:r>
      <w:r w:rsidR="004D4001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50,00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 разделу 0801«Культура, кинематография и средства массовой информации»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При плане 1 1</w:t>
      </w:r>
      <w:r w:rsidR="004D4001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0 </w:t>
      </w:r>
      <w:r w:rsidR="004D4001">
        <w:rPr>
          <w:color w:val="auto"/>
          <w:sz w:val="24"/>
          <w:szCs w:val="24"/>
        </w:rPr>
        <w:t>770</w:t>
      </w:r>
      <w:r>
        <w:rPr>
          <w:color w:val="auto"/>
          <w:sz w:val="24"/>
          <w:szCs w:val="24"/>
        </w:rPr>
        <w:t>,</w:t>
      </w:r>
      <w:r w:rsidR="004D4001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руб. расходы исполнены в сумме </w:t>
      </w:r>
      <w:r w:rsidR="004D4001">
        <w:rPr>
          <w:color w:val="auto"/>
          <w:sz w:val="24"/>
          <w:szCs w:val="24"/>
        </w:rPr>
        <w:t>772</w:t>
      </w:r>
      <w:r>
        <w:rPr>
          <w:color w:val="auto"/>
          <w:sz w:val="24"/>
          <w:szCs w:val="24"/>
        </w:rPr>
        <w:t xml:space="preserve"> 5</w:t>
      </w:r>
      <w:r w:rsidR="004D4001">
        <w:rPr>
          <w:color w:val="auto"/>
          <w:sz w:val="24"/>
          <w:szCs w:val="24"/>
        </w:rPr>
        <w:t>52</w:t>
      </w:r>
      <w:r>
        <w:rPr>
          <w:color w:val="auto"/>
          <w:sz w:val="24"/>
          <w:szCs w:val="24"/>
        </w:rPr>
        <w:t>,3</w:t>
      </w:r>
      <w:r w:rsidR="004D4001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руб. По статье 221 «оплата услуги связи» при плане 10 000,00 руб. расходы составили 10 000,00 руб.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По статье 223 «Оплата коммунальные услуги» при плане 6</w:t>
      </w:r>
      <w:r w:rsidR="004D4001">
        <w:rPr>
          <w:color w:val="auto"/>
          <w:sz w:val="24"/>
          <w:szCs w:val="24"/>
        </w:rPr>
        <w:t>21</w:t>
      </w:r>
      <w:r>
        <w:rPr>
          <w:color w:val="auto"/>
          <w:sz w:val="24"/>
          <w:szCs w:val="24"/>
        </w:rPr>
        <w:t xml:space="preserve"> </w:t>
      </w:r>
      <w:r w:rsidR="004D4001">
        <w:rPr>
          <w:color w:val="auto"/>
          <w:sz w:val="24"/>
          <w:szCs w:val="24"/>
        </w:rPr>
        <w:t>789</w:t>
      </w:r>
      <w:r>
        <w:rPr>
          <w:color w:val="auto"/>
          <w:sz w:val="24"/>
          <w:szCs w:val="24"/>
        </w:rPr>
        <w:t xml:space="preserve">,00 руб. расходы составили </w:t>
      </w:r>
      <w:r w:rsidR="00B422D0">
        <w:rPr>
          <w:color w:val="auto"/>
          <w:sz w:val="24"/>
          <w:szCs w:val="24"/>
        </w:rPr>
        <w:t>355</w:t>
      </w:r>
      <w:r>
        <w:rPr>
          <w:color w:val="auto"/>
          <w:sz w:val="24"/>
          <w:szCs w:val="24"/>
        </w:rPr>
        <w:t xml:space="preserve"> </w:t>
      </w:r>
      <w:r w:rsidR="00B422D0">
        <w:rPr>
          <w:color w:val="auto"/>
          <w:sz w:val="24"/>
          <w:szCs w:val="24"/>
        </w:rPr>
        <w:t>06</w:t>
      </w:r>
      <w:r w:rsidR="004D4001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,</w:t>
      </w:r>
      <w:r w:rsidR="00B422D0">
        <w:rPr>
          <w:color w:val="auto"/>
          <w:sz w:val="24"/>
          <w:szCs w:val="24"/>
        </w:rPr>
        <w:t>8</w:t>
      </w:r>
      <w:r w:rsidR="004D4001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руб. из них на электроэнергию </w:t>
      </w:r>
      <w:r w:rsidR="004D4001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0 </w:t>
      </w:r>
      <w:r w:rsidR="004D4001">
        <w:rPr>
          <w:color w:val="auto"/>
          <w:sz w:val="24"/>
          <w:szCs w:val="24"/>
        </w:rPr>
        <w:t>88</w:t>
      </w:r>
      <w:r>
        <w:rPr>
          <w:color w:val="auto"/>
          <w:sz w:val="24"/>
          <w:szCs w:val="24"/>
        </w:rPr>
        <w:t>0,</w:t>
      </w:r>
      <w:r w:rsidR="004D4001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0 руб. на тепло энергию – </w:t>
      </w:r>
      <w:r w:rsidR="004D4001">
        <w:rPr>
          <w:color w:val="auto"/>
          <w:sz w:val="24"/>
          <w:szCs w:val="24"/>
        </w:rPr>
        <w:t>274</w:t>
      </w:r>
      <w:r>
        <w:rPr>
          <w:color w:val="auto"/>
          <w:sz w:val="24"/>
          <w:szCs w:val="24"/>
        </w:rPr>
        <w:t> </w:t>
      </w:r>
      <w:r w:rsidR="004D4001">
        <w:rPr>
          <w:color w:val="auto"/>
          <w:sz w:val="24"/>
          <w:szCs w:val="24"/>
        </w:rPr>
        <w:t>185</w:t>
      </w:r>
      <w:r>
        <w:rPr>
          <w:color w:val="auto"/>
          <w:sz w:val="24"/>
          <w:szCs w:val="24"/>
        </w:rPr>
        <w:t>,4</w:t>
      </w:r>
      <w:r w:rsidR="004D4001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По статье 226 «прочие услуги» при плане 32 900,00 руб. расходы составили 29 600,00 руб.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статье 290 «Прочие расходы» при плане 13 450,00 руб. расходы исполнены в сумме 13 402,67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По статье 290 «Прочие расходы» Уплата налога на имущество организаций и земельного налога при плане 374 569,22 руб. расходы исполнены в сумме 374 568,37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Дома культуры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статье 340 «увеличение стоимости материальных запасов» при плане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130 566,37 руб. расходы составили 130 566,00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Справка по консолидируемым расчетам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Форма 0503125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Всего в бюджет Совет Старокакерлинского сельского поселения поступило дотация   руб., из местного бюджета 2 </w:t>
      </w:r>
      <w:r w:rsidR="006B354D">
        <w:rPr>
          <w:color w:val="auto"/>
          <w:sz w:val="24"/>
          <w:szCs w:val="24"/>
        </w:rPr>
        <w:t>372</w:t>
      </w:r>
      <w:r>
        <w:rPr>
          <w:color w:val="auto"/>
          <w:sz w:val="24"/>
          <w:szCs w:val="24"/>
        </w:rPr>
        <w:t> </w:t>
      </w:r>
      <w:r w:rsidR="006B354D">
        <w:rPr>
          <w:color w:val="auto"/>
          <w:sz w:val="24"/>
          <w:szCs w:val="24"/>
        </w:rPr>
        <w:t>199</w:t>
      </w:r>
      <w:r>
        <w:rPr>
          <w:color w:val="auto"/>
          <w:sz w:val="24"/>
          <w:szCs w:val="24"/>
        </w:rPr>
        <w:t>,</w:t>
      </w:r>
      <w:r w:rsidR="006B354D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0 руб., субвенций бюджетам сельских поселений на осуществления первичного воинского учета </w:t>
      </w:r>
      <w:r w:rsidR="006B354D">
        <w:rPr>
          <w:color w:val="auto"/>
          <w:sz w:val="24"/>
          <w:szCs w:val="24"/>
        </w:rPr>
        <w:t>69</w:t>
      </w:r>
      <w:r>
        <w:rPr>
          <w:color w:val="auto"/>
          <w:sz w:val="24"/>
          <w:szCs w:val="24"/>
        </w:rPr>
        <w:t xml:space="preserve"> 000,00 руб., Межбюджетные трансферты </w:t>
      </w:r>
      <w:r w:rsidR="009A4975">
        <w:rPr>
          <w:color w:val="auto"/>
          <w:sz w:val="24"/>
          <w:szCs w:val="24"/>
        </w:rPr>
        <w:t>218</w:t>
      </w:r>
      <w:r>
        <w:rPr>
          <w:color w:val="auto"/>
          <w:sz w:val="24"/>
          <w:szCs w:val="24"/>
        </w:rPr>
        <w:t> </w:t>
      </w:r>
      <w:r w:rsidR="009A4975">
        <w:rPr>
          <w:color w:val="auto"/>
          <w:sz w:val="24"/>
          <w:szCs w:val="24"/>
        </w:rPr>
        <w:t>081</w:t>
      </w:r>
      <w:r>
        <w:rPr>
          <w:color w:val="auto"/>
          <w:sz w:val="24"/>
          <w:szCs w:val="24"/>
        </w:rPr>
        <w:t>,</w:t>
      </w:r>
      <w:r w:rsidR="006B354D">
        <w:rPr>
          <w:color w:val="auto"/>
          <w:sz w:val="24"/>
          <w:szCs w:val="24"/>
        </w:rPr>
        <w:t>70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Раздел 4. Анализ показателей отчетности учреждения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Всего по нефинансовым активам за 2019 г. приобретено основных средств на сумму 101 450,00 руб. в </w:t>
      </w:r>
      <w:proofErr w:type="spellStart"/>
      <w:r>
        <w:rPr>
          <w:color w:val="auto"/>
          <w:sz w:val="24"/>
          <w:szCs w:val="24"/>
        </w:rPr>
        <w:t>т.ч</w:t>
      </w:r>
      <w:proofErr w:type="spellEnd"/>
      <w:r>
        <w:rPr>
          <w:color w:val="auto"/>
          <w:sz w:val="24"/>
          <w:szCs w:val="24"/>
        </w:rPr>
        <w:t xml:space="preserve">. из них передан имущество на сумму 90 250,00 руб. Тат. </w:t>
      </w:r>
      <w:proofErr w:type="spellStart"/>
      <w:r>
        <w:rPr>
          <w:color w:val="auto"/>
          <w:sz w:val="24"/>
          <w:szCs w:val="24"/>
        </w:rPr>
        <w:t>Тюкинский</w:t>
      </w:r>
      <w:proofErr w:type="spellEnd"/>
      <w:r>
        <w:rPr>
          <w:color w:val="auto"/>
          <w:sz w:val="24"/>
          <w:szCs w:val="24"/>
        </w:rPr>
        <w:t xml:space="preserve"> ФАП. принять безвозмездно компьютер, ноутбук и принтер на сумму 88 841,00 рублей.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Дебиторской и кредиторской задолженности по состоянию на 01.</w:t>
      </w:r>
      <w:r w:rsidR="00AD791F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>.20</w:t>
      </w:r>
      <w:r w:rsidR="00AD791F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г.:</w:t>
      </w:r>
    </w:p>
    <w:p w:rsidR="00E0497D" w:rsidRDefault="00E0497D" w:rsidP="00E0497D">
      <w:pPr>
        <w:numPr>
          <w:ilvl w:val="0"/>
          <w:numId w:val="4"/>
        </w:numPr>
        <w:spacing w:after="67" w:line="26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Дебиторский задолженность: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- ПАО «Ростелеком» на </w:t>
      </w:r>
      <w:r w:rsidR="006B354D">
        <w:rPr>
          <w:color w:val="auto"/>
          <w:sz w:val="24"/>
          <w:szCs w:val="24"/>
        </w:rPr>
        <w:t>сумму 1</w:t>
      </w:r>
      <w:r>
        <w:rPr>
          <w:color w:val="auto"/>
          <w:sz w:val="24"/>
          <w:szCs w:val="24"/>
        </w:rPr>
        <w:t> </w:t>
      </w:r>
      <w:r w:rsidR="00AD791F">
        <w:rPr>
          <w:color w:val="auto"/>
          <w:sz w:val="24"/>
          <w:szCs w:val="24"/>
        </w:rPr>
        <w:t>907</w:t>
      </w:r>
      <w:r>
        <w:rPr>
          <w:color w:val="auto"/>
          <w:sz w:val="24"/>
          <w:szCs w:val="24"/>
        </w:rPr>
        <w:t>,46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- ПАО «</w:t>
      </w:r>
      <w:proofErr w:type="spellStart"/>
      <w:r>
        <w:rPr>
          <w:color w:val="auto"/>
          <w:sz w:val="24"/>
          <w:szCs w:val="24"/>
        </w:rPr>
        <w:t>Таттелеком</w:t>
      </w:r>
      <w:proofErr w:type="spellEnd"/>
      <w:r>
        <w:rPr>
          <w:color w:val="auto"/>
          <w:sz w:val="24"/>
          <w:szCs w:val="24"/>
        </w:rPr>
        <w:t xml:space="preserve">» на сумму </w:t>
      </w:r>
      <w:r w:rsidR="00AD791F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 </w:t>
      </w:r>
      <w:r w:rsidR="00AD791F">
        <w:rPr>
          <w:color w:val="auto"/>
          <w:sz w:val="24"/>
          <w:szCs w:val="24"/>
        </w:rPr>
        <w:t>765</w:t>
      </w:r>
      <w:r>
        <w:rPr>
          <w:color w:val="auto"/>
          <w:sz w:val="24"/>
          <w:szCs w:val="24"/>
        </w:rPr>
        <w:t>,</w:t>
      </w:r>
      <w:r w:rsidR="00AD791F">
        <w:rPr>
          <w:color w:val="auto"/>
          <w:sz w:val="24"/>
          <w:szCs w:val="24"/>
        </w:rPr>
        <w:t>79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- АО «</w:t>
      </w:r>
      <w:proofErr w:type="spellStart"/>
      <w:r>
        <w:rPr>
          <w:color w:val="auto"/>
          <w:sz w:val="24"/>
          <w:szCs w:val="24"/>
        </w:rPr>
        <w:t>Татэнергосбыт</w:t>
      </w:r>
      <w:proofErr w:type="spellEnd"/>
      <w:r>
        <w:rPr>
          <w:color w:val="auto"/>
          <w:sz w:val="24"/>
          <w:szCs w:val="24"/>
        </w:rPr>
        <w:t xml:space="preserve">» на сумму </w:t>
      </w:r>
      <w:r w:rsidR="00AD791F">
        <w:rPr>
          <w:color w:val="auto"/>
          <w:sz w:val="24"/>
          <w:szCs w:val="24"/>
        </w:rPr>
        <w:t>48</w:t>
      </w:r>
      <w:r>
        <w:rPr>
          <w:color w:val="auto"/>
          <w:sz w:val="24"/>
          <w:szCs w:val="24"/>
        </w:rPr>
        <w:t xml:space="preserve"> </w:t>
      </w:r>
      <w:r w:rsidR="00AD791F">
        <w:rPr>
          <w:color w:val="auto"/>
          <w:sz w:val="24"/>
          <w:szCs w:val="24"/>
        </w:rPr>
        <w:t>519</w:t>
      </w:r>
      <w:r>
        <w:rPr>
          <w:color w:val="auto"/>
          <w:sz w:val="24"/>
          <w:szCs w:val="24"/>
        </w:rPr>
        <w:t>,</w:t>
      </w:r>
      <w:r w:rsidR="00AD791F">
        <w:rPr>
          <w:color w:val="auto"/>
          <w:sz w:val="24"/>
          <w:szCs w:val="24"/>
        </w:rPr>
        <w:t>07</w:t>
      </w:r>
      <w:r>
        <w:rPr>
          <w:color w:val="auto"/>
          <w:sz w:val="24"/>
          <w:szCs w:val="24"/>
        </w:rPr>
        <w:t xml:space="preserve"> руб. </w:t>
      </w:r>
    </w:p>
    <w:p w:rsidR="00E0497D" w:rsidRDefault="006B354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- </w:t>
      </w:r>
      <w:r w:rsidR="00E0497D">
        <w:rPr>
          <w:color w:val="auto"/>
          <w:sz w:val="24"/>
          <w:szCs w:val="24"/>
        </w:rPr>
        <w:t>АО</w:t>
      </w:r>
      <w:r>
        <w:rPr>
          <w:color w:val="auto"/>
          <w:sz w:val="24"/>
          <w:szCs w:val="24"/>
        </w:rPr>
        <w:t xml:space="preserve"> ХК</w:t>
      </w:r>
      <w:r w:rsidR="00E0497D">
        <w:rPr>
          <w:color w:val="auto"/>
          <w:sz w:val="24"/>
          <w:szCs w:val="24"/>
        </w:rPr>
        <w:t xml:space="preserve"> «</w:t>
      </w:r>
      <w:proofErr w:type="spellStart"/>
      <w:r>
        <w:rPr>
          <w:color w:val="auto"/>
          <w:sz w:val="24"/>
          <w:szCs w:val="24"/>
        </w:rPr>
        <w:t>Тат</w:t>
      </w:r>
      <w:r w:rsidR="00E0497D">
        <w:rPr>
          <w:color w:val="auto"/>
          <w:sz w:val="24"/>
          <w:szCs w:val="24"/>
        </w:rPr>
        <w:t>нефтепродукт</w:t>
      </w:r>
      <w:proofErr w:type="spellEnd"/>
      <w:r w:rsidR="00E0497D">
        <w:rPr>
          <w:color w:val="auto"/>
          <w:sz w:val="24"/>
          <w:szCs w:val="24"/>
        </w:rPr>
        <w:t xml:space="preserve">» на сумму </w:t>
      </w:r>
      <w:r w:rsidR="00AD791F">
        <w:rPr>
          <w:color w:val="auto"/>
          <w:sz w:val="24"/>
          <w:szCs w:val="24"/>
        </w:rPr>
        <w:t>23 956</w:t>
      </w:r>
      <w:r w:rsidR="00E0497D">
        <w:rPr>
          <w:color w:val="auto"/>
          <w:sz w:val="24"/>
          <w:szCs w:val="24"/>
        </w:rPr>
        <w:t>,</w:t>
      </w:r>
      <w:r w:rsidR="00AD791F">
        <w:rPr>
          <w:color w:val="auto"/>
          <w:sz w:val="24"/>
          <w:szCs w:val="24"/>
        </w:rPr>
        <w:t>1</w:t>
      </w:r>
      <w:r w:rsidR="00E0497D">
        <w:rPr>
          <w:color w:val="auto"/>
          <w:sz w:val="24"/>
          <w:szCs w:val="24"/>
        </w:rPr>
        <w:t>3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АО «Газпром </w:t>
      </w:r>
      <w:proofErr w:type="spellStart"/>
      <w:r>
        <w:rPr>
          <w:color w:val="auto"/>
          <w:sz w:val="24"/>
          <w:szCs w:val="24"/>
        </w:rPr>
        <w:t>межрегионгаз</w:t>
      </w:r>
      <w:proofErr w:type="spellEnd"/>
      <w:r>
        <w:rPr>
          <w:color w:val="auto"/>
          <w:sz w:val="24"/>
          <w:szCs w:val="24"/>
        </w:rPr>
        <w:t xml:space="preserve"> Казань» на сумму </w:t>
      </w:r>
      <w:r w:rsidR="00AD791F">
        <w:rPr>
          <w:color w:val="auto"/>
          <w:sz w:val="24"/>
          <w:szCs w:val="24"/>
        </w:rPr>
        <w:t>10 707</w:t>
      </w:r>
      <w:r>
        <w:rPr>
          <w:color w:val="auto"/>
          <w:sz w:val="24"/>
          <w:szCs w:val="24"/>
        </w:rPr>
        <w:t>,</w:t>
      </w:r>
      <w:r w:rsidR="00AD791F">
        <w:rPr>
          <w:color w:val="auto"/>
          <w:sz w:val="24"/>
          <w:szCs w:val="24"/>
        </w:rPr>
        <w:t>68</w:t>
      </w:r>
      <w:r>
        <w:rPr>
          <w:color w:val="auto"/>
          <w:sz w:val="24"/>
          <w:szCs w:val="24"/>
        </w:rPr>
        <w:t xml:space="preserve">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Кредиторский задолженность:        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Начислена амортизация             851 948,98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Остаточная стоимость           16 272 683,94 руб.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бюджетном счете Совет Старокакерлинского поселения на 01.</w:t>
      </w:r>
      <w:r w:rsidR="00133902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>.20</w:t>
      </w:r>
      <w:r w:rsidR="00133902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г. остаток в сумме 821 509,51 руб.</w:t>
      </w:r>
    </w:p>
    <w:p w:rsidR="00E0497D" w:rsidRDefault="00E0497D" w:rsidP="00E0497D">
      <w:pPr>
        <w:spacing w:after="67" w:line="268" w:lineRule="auto"/>
        <w:ind w:left="408"/>
        <w:rPr>
          <w:b/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bookmarkStart w:id="0" w:name="_GoBack"/>
      <w:bookmarkEnd w:id="0"/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 Старокакерлинского сельского</w:t>
      </w:r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поселения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D402A9">
        <w:rPr>
          <w:color w:val="auto"/>
          <w:sz w:val="24"/>
          <w:szCs w:val="24"/>
        </w:rPr>
        <w:t xml:space="preserve">                       </w:t>
      </w:r>
      <w:proofErr w:type="spellStart"/>
      <w:r w:rsidR="00D402A9">
        <w:rPr>
          <w:color w:val="auto"/>
          <w:sz w:val="24"/>
          <w:szCs w:val="24"/>
        </w:rPr>
        <w:t>Р.Ф.Фаткуллин</w:t>
      </w:r>
      <w:proofErr w:type="spellEnd"/>
    </w:p>
    <w:p w:rsidR="00E0497D" w:rsidRDefault="00E0497D" w:rsidP="00E0497D">
      <w:pPr>
        <w:spacing w:after="67" w:line="268" w:lineRule="auto"/>
        <w:ind w:left="408"/>
        <w:rPr>
          <w:color w:val="auto"/>
          <w:sz w:val="24"/>
          <w:szCs w:val="24"/>
        </w:rPr>
      </w:pPr>
    </w:p>
    <w:p w:rsidR="00CB1A6F" w:rsidRDefault="00E0497D" w:rsidP="00E0497D">
      <w:r>
        <w:rPr>
          <w:color w:val="auto"/>
          <w:sz w:val="24"/>
          <w:szCs w:val="24"/>
        </w:rPr>
        <w:t>Главный бухгалтер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М.С.</w:t>
      </w:r>
      <w:r>
        <w:rPr>
          <w:color w:val="auto"/>
          <w:szCs w:val="28"/>
        </w:rPr>
        <w:t>Шарипов</w:t>
      </w:r>
      <w:proofErr w:type="spellEnd"/>
    </w:p>
    <w:sectPr w:rsidR="00CB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3C"/>
    <w:multiLevelType w:val="hybridMultilevel"/>
    <w:tmpl w:val="CCF8FAEE"/>
    <w:lvl w:ilvl="0" w:tplc="D4FA22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6C030F07"/>
    <w:multiLevelType w:val="hybridMultilevel"/>
    <w:tmpl w:val="E05602EC"/>
    <w:lvl w:ilvl="0" w:tplc="19E4A1C8">
      <w:start w:val="1"/>
      <w:numFmt w:val="decimal"/>
      <w:lvlText w:val="%1."/>
      <w:lvlJc w:val="left"/>
      <w:pPr>
        <w:ind w:left="1052" w:hanging="360"/>
      </w:pPr>
    </w:lvl>
    <w:lvl w:ilvl="1" w:tplc="04190019">
      <w:start w:val="1"/>
      <w:numFmt w:val="lowerLetter"/>
      <w:lvlText w:val="%2."/>
      <w:lvlJc w:val="left"/>
      <w:pPr>
        <w:ind w:left="1772" w:hanging="360"/>
      </w:pPr>
    </w:lvl>
    <w:lvl w:ilvl="2" w:tplc="0419001B">
      <w:start w:val="1"/>
      <w:numFmt w:val="lowerRoman"/>
      <w:lvlText w:val="%3."/>
      <w:lvlJc w:val="right"/>
      <w:pPr>
        <w:ind w:left="2492" w:hanging="180"/>
      </w:pPr>
    </w:lvl>
    <w:lvl w:ilvl="3" w:tplc="0419000F">
      <w:start w:val="1"/>
      <w:numFmt w:val="decimal"/>
      <w:lvlText w:val="%4."/>
      <w:lvlJc w:val="left"/>
      <w:pPr>
        <w:ind w:left="3212" w:hanging="360"/>
      </w:pPr>
    </w:lvl>
    <w:lvl w:ilvl="4" w:tplc="04190019">
      <w:start w:val="1"/>
      <w:numFmt w:val="lowerLetter"/>
      <w:lvlText w:val="%5."/>
      <w:lvlJc w:val="left"/>
      <w:pPr>
        <w:ind w:left="3932" w:hanging="360"/>
      </w:pPr>
    </w:lvl>
    <w:lvl w:ilvl="5" w:tplc="0419001B">
      <w:start w:val="1"/>
      <w:numFmt w:val="lowerRoman"/>
      <w:lvlText w:val="%6."/>
      <w:lvlJc w:val="right"/>
      <w:pPr>
        <w:ind w:left="4652" w:hanging="180"/>
      </w:pPr>
    </w:lvl>
    <w:lvl w:ilvl="6" w:tplc="0419000F">
      <w:start w:val="1"/>
      <w:numFmt w:val="decimal"/>
      <w:lvlText w:val="%7."/>
      <w:lvlJc w:val="left"/>
      <w:pPr>
        <w:ind w:left="5372" w:hanging="360"/>
      </w:pPr>
    </w:lvl>
    <w:lvl w:ilvl="7" w:tplc="04190019">
      <w:start w:val="1"/>
      <w:numFmt w:val="lowerLetter"/>
      <w:lvlText w:val="%8."/>
      <w:lvlJc w:val="left"/>
      <w:pPr>
        <w:ind w:left="6092" w:hanging="360"/>
      </w:pPr>
    </w:lvl>
    <w:lvl w:ilvl="8" w:tplc="0419001B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1740806">
      <w:start w:val="1"/>
      <w:numFmt w:val="bullet"/>
      <w:lvlText w:val="o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D47880">
      <w:start w:val="1"/>
      <w:numFmt w:val="bullet"/>
      <w:lvlText w:val="▪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688674">
      <w:start w:val="1"/>
      <w:numFmt w:val="bullet"/>
      <w:lvlText w:val="•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549386">
      <w:start w:val="1"/>
      <w:numFmt w:val="bullet"/>
      <w:lvlText w:val="o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F01198">
      <w:start w:val="1"/>
      <w:numFmt w:val="bullet"/>
      <w:lvlText w:val="▪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A5756">
      <w:start w:val="1"/>
      <w:numFmt w:val="bullet"/>
      <w:lvlText w:val="•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24432">
      <w:start w:val="1"/>
      <w:numFmt w:val="bullet"/>
      <w:lvlText w:val="o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66BB40">
      <w:start w:val="1"/>
      <w:numFmt w:val="bullet"/>
      <w:lvlText w:val="▪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29E6B53"/>
    <w:multiLevelType w:val="hybridMultilevel"/>
    <w:tmpl w:val="17A44882"/>
    <w:lvl w:ilvl="0" w:tplc="634272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FC"/>
    <w:rsid w:val="000E357E"/>
    <w:rsid w:val="000F451F"/>
    <w:rsid w:val="00133902"/>
    <w:rsid w:val="002E115F"/>
    <w:rsid w:val="00342D5A"/>
    <w:rsid w:val="004D4001"/>
    <w:rsid w:val="0062006D"/>
    <w:rsid w:val="006B354D"/>
    <w:rsid w:val="0070116F"/>
    <w:rsid w:val="00832F0D"/>
    <w:rsid w:val="008A430C"/>
    <w:rsid w:val="009A4975"/>
    <w:rsid w:val="00AC2A2A"/>
    <w:rsid w:val="00AD791F"/>
    <w:rsid w:val="00AE61CB"/>
    <w:rsid w:val="00B422D0"/>
    <w:rsid w:val="00B954B1"/>
    <w:rsid w:val="00C129FC"/>
    <w:rsid w:val="00CB1A6F"/>
    <w:rsid w:val="00D402A9"/>
    <w:rsid w:val="00E0497D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4A96-954A-4E9D-9033-2DE6CDA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7D"/>
    <w:pPr>
      <w:spacing w:after="56" w:line="266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7D"/>
    <w:pPr>
      <w:spacing w:after="0" w:line="240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5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2020-10-16T07:48:00Z</cp:lastPrinted>
  <dcterms:created xsi:type="dcterms:W3CDTF">2020-10-23T13:24:00Z</dcterms:created>
  <dcterms:modified xsi:type="dcterms:W3CDTF">2020-10-26T08:09:00Z</dcterms:modified>
</cp:coreProperties>
</file>